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F67A" w14:textId="0BC6C162" w:rsidR="00F62018" w:rsidRPr="00F62018" w:rsidRDefault="00F62018" w:rsidP="006A016E">
      <w:pPr>
        <w:rPr>
          <w:rFonts w:asciiTheme="majorEastAsia" w:eastAsiaTheme="majorEastAsia" w:hAnsiTheme="majorEastAsia"/>
          <w:sz w:val="28"/>
          <w:szCs w:val="28"/>
        </w:rPr>
      </w:pPr>
      <w:r w:rsidRPr="00F62018">
        <w:rPr>
          <w:rFonts w:asciiTheme="majorEastAsia" w:eastAsiaTheme="majorEastAsia" w:hAnsiTheme="majorEastAsia" w:hint="eastAsia"/>
          <w:sz w:val="28"/>
          <w:szCs w:val="28"/>
        </w:rPr>
        <w:t>202</w:t>
      </w:r>
      <w:r w:rsidR="00F755A8">
        <w:rPr>
          <w:rFonts w:asciiTheme="majorEastAsia" w:eastAsiaTheme="majorEastAsia" w:hAnsiTheme="majorEastAsia" w:hint="eastAsia"/>
          <w:sz w:val="28"/>
          <w:szCs w:val="28"/>
        </w:rPr>
        <w:t>4</w:t>
      </w:r>
      <w:r w:rsidRPr="00F62018">
        <w:rPr>
          <w:rFonts w:asciiTheme="majorEastAsia" w:eastAsiaTheme="majorEastAsia" w:hAnsiTheme="majorEastAsia" w:hint="eastAsia"/>
          <w:sz w:val="28"/>
          <w:szCs w:val="28"/>
        </w:rPr>
        <w:t>年度　アンクルモール工法設計・積算研修会（Web）</w:t>
      </w:r>
    </w:p>
    <w:p w14:paraId="2C6DE421" w14:textId="0DB8D29D" w:rsidR="006A016E" w:rsidRPr="00D63DA8" w:rsidRDefault="00D63DA8" w:rsidP="006A016E">
      <w:pPr>
        <w:rPr>
          <w:rFonts w:ascii="Century" w:eastAsia="ＭＳ ゴシック"/>
          <w:sz w:val="28"/>
          <w:szCs w:val="28"/>
        </w:rPr>
      </w:pPr>
      <w:r w:rsidRPr="00D63DA8">
        <w:rPr>
          <w:rFonts w:ascii="Century" w:eastAsia="ＭＳ ゴシック" w:hint="eastAsia"/>
          <w:sz w:val="28"/>
          <w:szCs w:val="28"/>
        </w:rPr>
        <w:t>研修会の</w:t>
      </w:r>
      <w:r w:rsidR="00432018">
        <w:rPr>
          <w:rFonts w:ascii="Century" w:eastAsia="ＭＳ ゴシック" w:hint="eastAsia"/>
          <w:sz w:val="28"/>
          <w:szCs w:val="28"/>
        </w:rPr>
        <w:t>ご</w:t>
      </w:r>
      <w:r w:rsidRPr="00D63DA8">
        <w:rPr>
          <w:rFonts w:ascii="Century" w:eastAsia="ＭＳ ゴシック" w:hint="eastAsia"/>
          <w:sz w:val="28"/>
          <w:szCs w:val="28"/>
        </w:rPr>
        <w:t>案内</w:t>
      </w:r>
    </w:p>
    <w:p w14:paraId="5EC513EF" w14:textId="77777777" w:rsidR="00D63DA8" w:rsidRDefault="00D63DA8" w:rsidP="00E4251D">
      <w:pPr>
        <w:pStyle w:val="a5"/>
        <w:spacing w:line="360" w:lineRule="auto"/>
      </w:pPr>
    </w:p>
    <w:p w14:paraId="0ED581A2" w14:textId="658132DA" w:rsidR="006A016E" w:rsidRPr="00D3085E" w:rsidRDefault="006A016E" w:rsidP="00F62018">
      <w:pPr>
        <w:pStyle w:val="a5"/>
        <w:ind w:leftChars="100" w:left="220"/>
        <w:rPr>
          <w:rFonts w:ascii="ＭＳ 明朝" w:hAnsi="ＭＳ 明朝"/>
          <w:szCs w:val="22"/>
        </w:rPr>
      </w:pPr>
      <w:r w:rsidRPr="00D3085E">
        <w:rPr>
          <w:rFonts w:ascii="ＭＳ 明朝" w:hAnsi="ＭＳ 明朝" w:hint="eastAsia"/>
          <w:szCs w:val="22"/>
        </w:rPr>
        <w:t>拝啓  時下ますますご清栄のこととお慶び申し上げます。</w:t>
      </w:r>
    </w:p>
    <w:p w14:paraId="33827957" w14:textId="77777777" w:rsidR="00F62018" w:rsidRPr="00D3085E" w:rsidRDefault="00F62018" w:rsidP="00F62018">
      <w:pPr>
        <w:ind w:firstLineChars="100" w:firstLine="220"/>
        <w:rPr>
          <w:rFonts w:ascii="ＭＳ 明朝" w:hAnsi="ＭＳ 明朝"/>
          <w:szCs w:val="22"/>
        </w:rPr>
      </w:pPr>
      <w:r w:rsidRPr="00D3085E">
        <w:rPr>
          <w:rFonts w:ascii="ＭＳ 明朝" w:hAnsi="ＭＳ 明朝" w:hint="eastAsia"/>
          <w:szCs w:val="22"/>
        </w:rPr>
        <w:t>平素は格別のご指導ご支援を賜り厚く御礼申し上げます。</w:t>
      </w:r>
    </w:p>
    <w:p w14:paraId="77A028EB" w14:textId="20B80689" w:rsidR="0065114E" w:rsidRDefault="006A016E" w:rsidP="00F62018">
      <w:pPr>
        <w:ind w:leftChars="100" w:left="220"/>
        <w:rPr>
          <w:rFonts w:ascii="ＭＳ 明朝" w:hAnsi="ＭＳ 明朝"/>
          <w:szCs w:val="22"/>
        </w:rPr>
      </w:pPr>
      <w:r w:rsidRPr="00D3085E">
        <w:rPr>
          <w:rFonts w:ascii="ＭＳ 明朝" w:hAnsi="ＭＳ 明朝" w:hint="eastAsia"/>
          <w:szCs w:val="22"/>
        </w:rPr>
        <w:t>さて、</w:t>
      </w:r>
      <w:r w:rsidR="00D63DA8">
        <w:rPr>
          <w:rFonts w:ascii="ＭＳ 明朝" w:hAnsi="ＭＳ 明朝" w:hint="eastAsia"/>
          <w:szCs w:val="22"/>
        </w:rPr>
        <w:t>下記の通り</w:t>
      </w:r>
      <w:r w:rsidR="000F10AE">
        <w:rPr>
          <w:rFonts w:ascii="Times New Roman" w:hAnsi="Times New Roman"/>
          <w:color w:val="000000"/>
        </w:rPr>
        <w:t>オンライン</w:t>
      </w:r>
      <w:r w:rsidR="000F10AE" w:rsidRPr="00D75607">
        <w:rPr>
          <w:rFonts w:ascii="ＭＳ 明朝" w:hAnsi="ＭＳ 明朝"/>
          <w:color w:val="000000"/>
        </w:rPr>
        <w:t>（Web）</w:t>
      </w:r>
      <w:r w:rsidR="00D63DA8">
        <w:rPr>
          <w:rFonts w:ascii="ＭＳ 明朝" w:hAnsi="ＭＳ 明朝" w:hint="eastAsia"/>
          <w:color w:val="000000"/>
        </w:rPr>
        <w:t>にて研修会を</w:t>
      </w:r>
      <w:r w:rsidR="000F10AE">
        <w:rPr>
          <w:rFonts w:ascii="Times New Roman" w:hAnsi="Times New Roman"/>
          <w:color w:val="000000"/>
        </w:rPr>
        <w:t>開催</w:t>
      </w:r>
      <w:r w:rsidR="00E4251D">
        <w:rPr>
          <w:rFonts w:ascii="Times New Roman" w:hAnsi="Times New Roman" w:hint="eastAsia"/>
          <w:color w:val="000000"/>
        </w:rPr>
        <w:t>致します</w:t>
      </w:r>
      <w:r w:rsidR="000F10AE">
        <w:rPr>
          <w:rFonts w:ascii="Times New Roman" w:hAnsi="Times New Roman"/>
          <w:color w:val="000000"/>
        </w:rPr>
        <w:t>。</w:t>
      </w:r>
    </w:p>
    <w:p w14:paraId="564EAF76" w14:textId="212867A2" w:rsidR="00B54114" w:rsidRPr="00D3085E" w:rsidRDefault="00B54114" w:rsidP="00F62018">
      <w:pPr>
        <w:rPr>
          <w:rFonts w:ascii="ＭＳ 明朝" w:hAnsi="ＭＳ 明朝"/>
          <w:szCs w:val="22"/>
        </w:rPr>
      </w:pPr>
      <w:r w:rsidRPr="00D3085E">
        <w:rPr>
          <w:rFonts w:ascii="ＭＳ 明朝" w:hAnsi="ＭＳ 明朝" w:hint="eastAsia"/>
          <w:szCs w:val="22"/>
        </w:rPr>
        <w:t>当設計積算研修会は、土木学会CPD</w:t>
      </w:r>
      <w:r w:rsidR="00D20345">
        <w:rPr>
          <w:rFonts w:ascii="ＭＳ 明朝" w:hAnsi="ＭＳ 明朝" w:hint="eastAsia"/>
          <w:szCs w:val="22"/>
        </w:rPr>
        <w:t>認定</w:t>
      </w:r>
      <w:r w:rsidR="00CD56FA">
        <w:rPr>
          <w:rFonts w:ascii="ＭＳ 明朝" w:hAnsi="ＭＳ 明朝" w:hint="eastAsia"/>
          <w:szCs w:val="22"/>
        </w:rPr>
        <w:t>講習会となっております</w:t>
      </w:r>
      <w:r w:rsidRPr="00D3085E">
        <w:rPr>
          <w:rFonts w:ascii="ＭＳ 明朝" w:hAnsi="ＭＳ 明朝" w:hint="eastAsia"/>
          <w:szCs w:val="22"/>
        </w:rPr>
        <w:t>ので、</w:t>
      </w:r>
      <w:r w:rsidR="0097756A" w:rsidRPr="00D3085E">
        <w:rPr>
          <w:rFonts w:ascii="ＭＳ 明朝" w:hAnsi="ＭＳ 明朝" w:hint="eastAsia"/>
          <w:szCs w:val="22"/>
        </w:rPr>
        <w:t>ご</w:t>
      </w:r>
      <w:r w:rsidRPr="00D3085E">
        <w:rPr>
          <w:rFonts w:ascii="ＭＳ 明朝" w:hAnsi="ＭＳ 明朝" w:hint="eastAsia"/>
          <w:szCs w:val="22"/>
        </w:rPr>
        <w:t>利用頂きたいと思います。</w:t>
      </w:r>
    </w:p>
    <w:p w14:paraId="23AE37E2" w14:textId="36E54BFD" w:rsidR="002C654C" w:rsidRDefault="002C654C" w:rsidP="00F62018">
      <w:pPr>
        <w:ind w:firstLine="150"/>
        <w:rPr>
          <w:rFonts w:ascii="ＭＳ 明朝" w:hAnsi="ＭＳ 明朝"/>
          <w:szCs w:val="22"/>
        </w:rPr>
      </w:pPr>
      <w:r>
        <w:rPr>
          <w:rFonts w:ascii="ＭＳ 明朝" w:hAnsi="ＭＳ 明朝" w:hint="eastAsia"/>
          <w:szCs w:val="22"/>
        </w:rPr>
        <w:t>ご多用中とは存じますが、多くの皆様のご参加をお待ち申し上げ</w:t>
      </w:r>
      <w:r w:rsidR="00432018">
        <w:rPr>
          <w:rFonts w:ascii="ＭＳ 明朝" w:hAnsi="ＭＳ 明朝" w:hint="eastAsia"/>
          <w:szCs w:val="22"/>
        </w:rPr>
        <w:t>ております</w:t>
      </w:r>
      <w:r>
        <w:rPr>
          <w:rFonts w:ascii="ＭＳ 明朝" w:hAnsi="ＭＳ 明朝" w:hint="eastAsia"/>
          <w:szCs w:val="22"/>
        </w:rPr>
        <w:t>。</w:t>
      </w:r>
    </w:p>
    <w:p w14:paraId="6DA28FCC" w14:textId="0CA1E8A9" w:rsidR="006A016E" w:rsidRDefault="006A016E" w:rsidP="00251FEA">
      <w:pPr>
        <w:pStyle w:val="a3"/>
      </w:pPr>
      <w:r w:rsidRPr="00D3085E">
        <w:rPr>
          <w:rFonts w:hint="eastAsia"/>
        </w:rPr>
        <w:t>敬具</w:t>
      </w:r>
    </w:p>
    <w:p w14:paraId="3A676281" w14:textId="77777777" w:rsidR="00251FEA" w:rsidRPr="00251FEA" w:rsidRDefault="00251FEA" w:rsidP="00251FEA"/>
    <w:p w14:paraId="207850EF" w14:textId="7A72A91F" w:rsidR="00A27AED" w:rsidRPr="00E177A1" w:rsidRDefault="00C90681" w:rsidP="00A27AED">
      <w:pPr>
        <w:spacing w:line="400" w:lineRule="exact"/>
        <w:rPr>
          <w:rFonts w:ascii="ＭＳ 明朝" w:hAnsi="ＭＳ 明朝"/>
          <w:sz w:val="24"/>
        </w:rPr>
      </w:pPr>
      <w:r w:rsidRPr="00E177A1">
        <w:rPr>
          <w:rFonts w:ascii="ＭＳ 明朝" w:hAnsi="ＭＳ 明朝" w:hint="eastAsia"/>
          <w:sz w:val="24"/>
        </w:rPr>
        <w:t>○</w:t>
      </w:r>
      <w:r w:rsidR="002A4D5D" w:rsidRPr="00E177A1">
        <w:rPr>
          <w:rFonts w:ascii="ＭＳ 明朝" w:hAnsi="ＭＳ 明朝" w:hint="eastAsia"/>
          <w:sz w:val="24"/>
        </w:rPr>
        <w:t>開催要綱（</w:t>
      </w:r>
      <w:r w:rsidR="00E11665" w:rsidRPr="00E177A1">
        <w:rPr>
          <w:rFonts w:ascii="ＭＳ 明朝" w:hAnsi="ＭＳ 明朝" w:hint="eastAsia"/>
          <w:sz w:val="24"/>
        </w:rPr>
        <w:t>Ｗ</w:t>
      </w:r>
      <w:proofErr w:type="spellStart"/>
      <w:r w:rsidR="00DE014F" w:rsidRPr="00E177A1">
        <w:rPr>
          <w:rFonts w:ascii="ＭＳ 明朝" w:hAnsi="ＭＳ 明朝" w:hint="eastAsia"/>
          <w:sz w:val="24"/>
        </w:rPr>
        <w:t>e</w:t>
      </w:r>
      <w:r w:rsidR="00DE014F" w:rsidRPr="00E177A1">
        <w:rPr>
          <w:rFonts w:ascii="ＭＳ 明朝" w:hAnsi="ＭＳ 明朝"/>
          <w:sz w:val="24"/>
        </w:rPr>
        <w:t>b</w:t>
      </w:r>
      <w:proofErr w:type="spellEnd"/>
      <w:r w:rsidR="00A27AED" w:rsidRPr="00E177A1">
        <w:rPr>
          <w:rFonts w:ascii="ＭＳ 明朝" w:hAnsi="ＭＳ 明朝" w:hint="eastAsia"/>
          <w:sz w:val="24"/>
        </w:rPr>
        <w:t>）</w:t>
      </w:r>
      <w:r w:rsidR="00E924A3">
        <w:rPr>
          <w:rFonts w:ascii="ＭＳ 明朝" w:hAnsi="ＭＳ 明朝" w:hint="eastAsia"/>
          <w:sz w:val="24"/>
        </w:rPr>
        <w:t>Zoomウェビナー</w:t>
      </w:r>
    </w:p>
    <w:p w14:paraId="53DBF5EF" w14:textId="77777777" w:rsidR="00DF0817" w:rsidRPr="00D3085E" w:rsidRDefault="00DF0817" w:rsidP="00A27AED">
      <w:pPr>
        <w:spacing w:line="400" w:lineRule="exact"/>
        <w:rPr>
          <w:rFonts w:asciiTheme="majorEastAsia" w:eastAsiaTheme="majorEastAsia" w:hAnsiTheme="majorEastAsia"/>
          <w:sz w:val="24"/>
        </w:rPr>
      </w:pPr>
    </w:p>
    <w:p w14:paraId="42C5A589" w14:textId="27C3F241" w:rsidR="00A27AED" w:rsidRDefault="00A27AED" w:rsidP="00A27AED">
      <w:pPr>
        <w:tabs>
          <w:tab w:val="left" w:pos="1418"/>
          <w:tab w:val="left" w:pos="1843"/>
        </w:tabs>
        <w:spacing w:line="400" w:lineRule="exact"/>
        <w:jc w:val="left"/>
        <w:rPr>
          <w:rFonts w:ascii="ＭＳ 明朝"/>
          <w:lang w:eastAsia="zh-TW"/>
        </w:rPr>
      </w:pPr>
      <w:r w:rsidRPr="00D3085E">
        <w:rPr>
          <w:rFonts w:ascii="ＭＳ 明朝" w:hint="eastAsia"/>
          <w:lang w:eastAsia="zh-TW"/>
        </w:rPr>
        <w:t>１．日　時</w:t>
      </w:r>
      <w:r w:rsidRPr="00D3085E">
        <w:rPr>
          <w:rFonts w:ascii="ＭＳ 明朝" w:hint="eastAsia"/>
          <w:lang w:eastAsia="zh-TW"/>
        </w:rPr>
        <w:tab/>
        <w:t>：</w:t>
      </w:r>
      <w:r w:rsidRPr="00D3085E">
        <w:rPr>
          <w:rFonts w:ascii="ＭＳ 明朝" w:hint="eastAsia"/>
          <w:lang w:eastAsia="zh-TW"/>
        </w:rPr>
        <w:tab/>
      </w:r>
      <w:r w:rsidR="004254E7">
        <w:rPr>
          <w:rFonts w:ascii="ＭＳ 明朝" w:hint="eastAsia"/>
          <w:lang w:eastAsia="zh-TW"/>
        </w:rPr>
        <w:t>202</w:t>
      </w:r>
      <w:r w:rsidR="00F755A8">
        <w:rPr>
          <w:rFonts w:ascii="ＭＳ 明朝" w:hint="eastAsia"/>
          <w:lang w:eastAsia="zh-TW"/>
        </w:rPr>
        <w:t>4</w:t>
      </w:r>
      <w:r w:rsidR="004254E7">
        <w:rPr>
          <w:rFonts w:ascii="ＭＳ 明朝" w:hint="eastAsia"/>
          <w:lang w:eastAsia="zh-TW"/>
        </w:rPr>
        <w:t>年</w:t>
      </w:r>
      <w:r w:rsidR="00F755A8">
        <w:rPr>
          <w:rFonts w:ascii="ＭＳ 明朝" w:hint="eastAsia"/>
          <w:lang w:eastAsia="zh-TW"/>
        </w:rPr>
        <w:t>10</w:t>
      </w:r>
      <w:r w:rsidR="004254E7">
        <w:rPr>
          <w:rFonts w:ascii="ＭＳ 明朝" w:hint="eastAsia"/>
          <w:lang w:eastAsia="zh-TW"/>
        </w:rPr>
        <w:t>月</w:t>
      </w:r>
      <w:r w:rsidR="00381B53">
        <w:rPr>
          <w:rFonts w:ascii="ＭＳ 明朝" w:hint="eastAsia"/>
          <w:lang w:eastAsia="zh-TW"/>
        </w:rPr>
        <w:t>2</w:t>
      </w:r>
      <w:r w:rsidR="004254E7">
        <w:rPr>
          <w:rFonts w:ascii="ＭＳ 明朝" w:hint="eastAsia"/>
          <w:lang w:eastAsia="zh-TW"/>
        </w:rPr>
        <w:t>日</w:t>
      </w:r>
      <w:r w:rsidRPr="00D3085E">
        <w:rPr>
          <w:rFonts w:ascii="ＭＳ 明朝" w:hint="eastAsia"/>
          <w:lang w:eastAsia="zh-TW"/>
        </w:rPr>
        <w:t>（</w:t>
      </w:r>
      <w:r w:rsidR="00F755A8">
        <w:rPr>
          <w:rFonts w:ascii="ＭＳ 明朝" w:hint="eastAsia"/>
          <w:lang w:eastAsia="zh-TW"/>
        </w:rPr>
        <w:t>水</w:t>
      </w:r>
      <w:r w:rsidRPr="00D3085E">
        <w:rPr>
          <w:rFonts w:ascii="ＭＳ 明朝" w:hint="eastAsia"/>
          <w:lang w:eastAsia="zh-TW"/>
        </w:rPr>
        <w:t>）</w:t>
      </w:r>
    </w:p>
    <w:p w14:paraId="463284D5" w14:textId="73C1CD8A" w:rsidR="00E812C6" w:rsidRDefault="00E812C6" w:rsidP="00A27AED">
      <w:pPr>
        <w:tabs>
          <w:tab w:val="left" w:pos="1418"/>
          <w:tab w:val="left" w:pos="1843"/>
        </w:tabs>
        <w:spacing w:line="400" w:lineRule="exact"/>
        <w:jc w:val="left"/>
        <w:rPr>
          <w:rFonts w:ascii="ＭＳ 明朝"/>
        </w:rPr>
      </w:pPr>
      <w:r>
        <w:rPr>
          <w:rFonts w:ascii="ＭＳ 明朝" w:hint="eastAsia"/>
          <w:lang w:eastAsia="zh-TW"/>
        </w:rPr>
        <w:t xml:space="preserve">　　　　　　　　</w:t>
      </w:r>
      <w:r>
        <w:rPr>
          <w:rFonts w:ascii="ＭＳ 明朝"/>
          <w:lang w:eastAsia="zh-TW"/>
        </w:rPr>
        <w:t xml:space="preserve"> </w:t>
      </w:r>
      <w:r w:rsidR="004254E7">
        <w:rPr>
          <w:rFonts w:ascii="ＭＳ 明朝" w:hint="eastAsia"/>
        </w:rPr>
        <w:t>13</w:t>
      </w:r>
      <w:r>
        <w:rPr>
          <w:rFonts w:ascii="ＭＳ 明朝" w:hint="eastAsia"/>
        </w:rPr>
        <w:t>：</w:t>
      </w:r>
      <w:r w:rsidR="004254E7">
        <w:rPr>
          <w:rFonts w:ascii="ＭＳ 明朝" w:hint="eastAsia"/>
        </w:rPr>
        <w:t>00</w:t>
      </w:r>
      <w:r>
        <w:rPr>
          <w:rFonts w:ascii="ＭＳ 明朝" w:hint="eastAsia"/>
        </w:rPr>
        <w:t>～</w:t>
      </w:r>
      <w:r w:rsidR="004254E7">
        <w:rPr>
          <w:rFonts w:ascii="ＭＳ 明朝" w:hint="eastAsia"/>
        </w:rPr>
        <w:t>17</w:t>
      </w:r>
      <w:r>
        <w:rPr>
          <w:rFonts w:ascii="ＭＳ 明朝" w:hint="eastAsia"/>
        </w:rPr>
        <w:t>：</w:t>
      </w:r>
      <w:r w:rsidR="004254E7">
        <w:rPr>
          <w:rFonts w:ascii="ＭＳ 明朝" w:hint="eastAsia"/>
        </w:rPr>
        <w:t>10</w:t>
      </w:r>
      <w:r>
        <w:rPr>
          <w:rFonts w:ascii="ＭＳ 明朝" w:hint="eastAsia"/>
        </w:rPr>
        <w:t xml:space="preserve">　</w:t>
      </w:r>
    </w:p>
    <w:p w14:paraId="6CF70BE9" w14:textId="77777777" w:rsidR="00523C3B" w:rsidRPr="00D3085E" w:rsidRDefault="00523C3B" w:rsidP="00A27AED">
      <w:pPr>
        <w:tabs>
          <w:tab w:val="left" w:pos="1418"/>
          <w:tab w:val="left" w:pos="1843"/>
        </w:tabs>
        <w:spacing w:line="400" w:lineRule="exact"/>
        <w:jc w:val="left"/>
        <w:rPr>
          <w:rFonts w:ascii="ＭＳ 明朝"/>
        </w:rPr>
      </w:pPr>
    </w:p>
    <w:p w14:paraId="4DEC57BD" w14:textId="7D08B0AE" w:rsidR="00A27AED" w:rsidRPr="004B35C9" w:rsidRDefault="00E812C6" w:rsidP="00A27AED">
      <w:pPr>
        <w:tabs>
          <w:tab w:val="left" w:pos="1418"/>
          <w:tab w:val="left" w:pos="1843"/>
        </w:tabs>
        <w:spacing w:line="400" w:lineRule="exact"/>
        <w:jc w:val="left"/>
        <w:rPr>
          <w:rFonts w:ascii="ＭＳ 明朝"/>
          <w:b/>
          <w:sz w:val="23"/>
          <w:szCs w:val="23"/>
        </w:rPr>
      </w:pPr>
      <w:r>
        <w:rPr>
          <w:rFonts w:ascii="ＭＳ 明朝" w:hint="eastAsia"/>
        </w:rPr>
        <w:t>２</w:t>
      </w:r>
      <w:r w:rsidR="00A27AED" w:rsidRPr="00D3085E">
        <w:rPr>
          <w:rFonts w:ascii="ＭＳ 明朝" w:hint="eastAsia"/>
        </w:rPr>
        <w:t>．参加費</w:t>
      </w:r>
      <w:r w:rsidR="00A27AED" w:rsidRPr="00D3085E">
        <w:rPr>
          <w:rFonts w:ascii="ＭＳ 明朝" w:hint="eastAsia"/>
        </w:rPr>
        <w:tab/>
        <w:t>：</w:t>
      </w:r>
      <w:r w:rsidR="00A27AED" w:rsidRPr="00D3085E">
        <w:rPr>
          <w:rFonts w:ascii="ＭＳ 明朝" w:hint="eastAsia"/>
        </w:rPr>
        <w:tab/>
      </w:r>
      <w:r w:rsidR="00B35F5F" w:rsidRPr="00CC1A79">
        <w:rPr>
          <w:rFonts w:ascii="ＭＳ 明朝" w:hint="eastAsia"/>
          <w:b/>
          <w:sz w:val="23"/>
          <w:szCs w:val="23"/>
          <w:u w:val="wave"/>
        </w:rPr>
        <w:t>アンクルモール</w:t>
      </w:r>
      <w:r w:rsidR="003064A4" w:rsidRPr="00CC1A79">
        <w:rPr>
          <w:rFonts w:ascii="ＭＳ 明朝" w:hint="eastAsia"/>
          <w:b/>
          <w:sz w:val="23"/>
          <w:szCs w:val="23"/>
          <w:u w:val="wave"/>
        </w:rPr>
        <w:t>協会</w:t>
      </w:r>
      <w:r w:rsidR="00840C45" w:rsidRPr="00CC1A79">
        <w:rPr>
          <w:rFonts w:ascii="ＭＳ 明朝" w:hint="eastAsia"/>
          <w:b/>
          <w:sz w:val="23"/>
          <w:szCs w:val="23"/>
          <w:u w:val="wave"/>
        </w:rPr>
        <w:t>員</w:t>
      </w:r>
      <w:r w:rsidR="00D94BB9" w:rsidRPr="00CC1A79">
        <w:rPr>
          <w:rFonts w:ascii="ＭＳ 明朝" w:hint="eastAsia"/>
          <w:b/>
          <w:sz w:val="23"/>
          <w:szCs w:val="23"/>
          <w:u w:val="wave"/>
        </w:rPr>
        <w:t>及び</w:t>
      </w:r>
      <w:r w:rsidR="00840C45" w:rsidRPr="00CC1A79">
        <w:rPr>
          <w:rFonts w:ascii="ＭＳ 明朝" w:hint="eastAsia"/>
          <w:b/>
          <w:sz w:val="23"/>
          <w:szCs w:val="23"/>
          <w:u w:val="wave"/>
        </w:rPr>
        <w:t>発注者</w:t>
      </w:r>
      <w:r w:rsidR="00D94BB9" w:rsidRPr="00CC1A79">
        <w:rPr>
          <w:rFonts w:ascii="ＭＳ 明朝" w:hint="eastAsia"/>
          <w:b/>
          <w:sz w:val="23"/>
          <w:szCs w:val="23"/>
          <w:u w:val="wave"/>
        </w:rPr>
        <w:t>･</w:t>
      </w:r>
      <w:r w:rsidR="00840C45" w:rsidRPr="00CC1A79">
        <w:rPr>
          <w:rFonts w:ascii="ＭＳ 明朝" w:hint="eastAsia"/>
          <w:b/>
          <w:sz w:val="23"/>
          <w:szCs w:val="23"/>
          <w:u w:val="wave"/>
        </w:rPr>
        <w:t>コンサルタント関係</w:t>
      </w:r>
      <w:r w:rsidR="002A4D5D" w:rsidRPr="00CC1A79">
        <w:rPr>
          <w:rFonts w:ascii="ＭＳ 明朝" w:hint="eastAsia"/>
          <w:b/>
          <w:sz w:val="23"/>
          <w:szCs w:val="23"/>
          <w:u w:val="wave"/>
        </w:rPr>
        <w:t>者</w:t>
      </w:r>
      <w:r w:rsidR="00D94BB9" w:rsidRPr="00CC1A79">
        <w:rPr>
          <w:rFonts w:ascii="ＭＳ 明朝" w:hint="eastAsia"/>
          <w:b/>
          <w:sz w:val="23"/>
          <w:szCs w:val="23"/>
          <w:u w:val="wave"/>
        </w:rPr>
        <w:t>は無料</w:t>
      </w:r>
    </w:p>
    <w:p w14:paraId="7EEEDB6D" w14:textId="704A1B7F" w:rsidR="00D94BB9" w:rsidRPr="00D3085E" w:rsidRDefault="00D94BB9" w:rsidP="00A27AED">
      <w:pPr>
        <w:tabs>
          <w:tab w:val="left" w:pos="1418"/>
          <w:tab w:val="left" w:pos="1843"/>
        </w:tabs>
        <w:spacing w:line="400" w:lineRule="exact"/>
        <w:jc w:val="left"/>
        <w:rPr>
          <w:rFonts w:ascii="ＭＳ 明朝"/>
        </w:rPr>
      </w:pPr>
      <w:r w:rsidRPr="00D3085E">
        <w:rPr>
          <w:rFonts w:ascii="ＭＳ 明朝" w:hint="eastAsia"/>
        </w:rPr>
        <w:t xml:space="preserve">　　　　　　　　 </w:t>
      </w:r>
      <w:r w:rsidR="00E924A3">
        <w:rPr>
          <w:rFonts w:ascii="ＭＳ Ｐ明朝" w:eastAsia="ＭＳ Ｐ明朝" w:hAnsi="ＭＳ Ｐ明朝" w:hint="eastAsia"/>
        </w:rPr>
        <w:t>上記に該当しないアンクルモール</w:t>
      </w:r>
      <w:r w:rsidRPr="00D3085E">
        <w:rPr>
          <w:rFonts w:ascii="ＭＳ 明朝" w:hint="eastAsia"/>
        </w:rPr>
        <w:t>非</w:t>
      </w:r>
      <w:r w:rsidR="003064A4" w:rsidRPr="00D3085E">
        <w:rPr>
          <w:rFonts w:ascii="ＭＳ 明朝" w:hint="eastAsia"/>
        </w:rPr>
        <w:t>協会</w:t>
      </w:r>
      <w:r w:rsidRPr="00D3085E">
        <w:rPr>
          <w:rFonts w:ascii="ＭＳ 明朝" w:hint="eastAsia"/>
        </w:rPr>
        <w:t>員5</w:t>
      </w:r>
      <w:r w:rsidRPr="00D3085E">
        <w:rPr>
          <w:rFonts w:ascii="ＭＳ 明朝"/>
        </w:rPr>
        <w:t>,</w:t>
      </w:r>
      <w:r w:rsidRPr="00D3085E">
        <w:rPr>
          <w:rFonts w:ascii="ＭＳ 明朝" w:hint="eastAsia"/>
        </w:rPr>
        <w:t>000円</w:t>
      </w:r>
    </w:p>
    <w:p w14:paraId="2C64E8C6" w14:textId="77777777" w:rsidR="008F5566" w:rsidRPr="00CC1A79" w:rsidRDefault="00D94BB9" w:rsidP="00A27AED">
      <w:pPr>
        <w:tabs>
          <w:tab w:val="left" w:pos="1418"/>
          <w:tab w:val="left" w:pos="1843"/>
        </w:tabs>
        <w:spacing w:line="400" w:lineRule="exact"/>
        <w:jc w:val="left"/>
        <w:rPr>
          <w:rFonts w:ascii="ＭＳ 明朝"/>
        </w:rPr>
      </w:pPr>
      <w:r w:rsidRPr="00D3085E">
        <w:rPr>
          <w:rFonts w:ascii="ＭＳ 明朝" w:hint="eastAsia"/>
        </w:rPr>
        <w:t xml:space="preserve">　　　　　　　　</w:t>
      </w:r>
      <w:r w:rsidR="004667E8" w:rsidRPr="00D3085E">
        <w:rPr>
          <w:rFonts w:ascii="ＭＳ 明朝" w:hint="eastAsia"/>
        </w:rPr>
        <w:t xml:space="preserve"> </w:t>
      </w:r>
      <w:r w:rsidR="008F5566" w:rsidRPr="00D3085E">
        <w:rPr>
          <w:rFonts w:ascii="ＭＳ 明朝" w:hint="eastAsia"/>
        </w:rPr>
        <w:t xml:space="preserve">振込先　</w:t>
      </w:r>
      <w:r w:rsidR="00FA32A1" w:rsidRPr="00D3085E">
        <w:rPr>
          <w:rFonts w:ascii="ＭＳ 明朝" w:hint="eastAsia"/>
        </w:rPr>
        <w:t xml:space="preserve">　</w:t>
      </w:r>
      <w:r w:rsidR="00FA32A1" w:rsidRPr="00CC1A79">
        <w:rPr>
          <w:rFonts w:ascii="ＭＳ 明朝" w:hint="eastAsia"/>
        </w:rPr>
        <w:t>みずほ銀行　麹町支店</w:t>
      </w:r>
      <w:r w:rsidR="003E69AB" w:rsidRPr="00D3085E">
        <w:rPr>
          <w:rFonts w:ascii="ＭＳ 明朝" w:hint="eastAsia"/>
        </w:rPr>
        <w:t xml:space="preserve">　　</w:t>
      </w:r>
      <w:r w:rsidR="00FA32A1" w:rsidRPr="00D3085E">
        <w:rPr>
          <w:rFonts w:ascii="ＭＳ 明朝" w:hint="eastAsia"/>
        </w:rPr>
        <w:t xml:space="preserve">　</w:t>
      </w:r>
      <w:r w:rsidR="00FA32A1" w:rsidRPr="00CC1A79">
        <w:rPr>
          <w:rFonts w:ascii="ＭＳ 明朝" w:hint="eastAsia"/>
        </w:rPr>
        <w:t xml:space="preserve">普通　</w:t>
      </w:r>
      <w:r w:rsidR="003E69AB" w:rsidRPr="00CC1A79">
        <w:rPr>
          <w:rFonts w:ascii="ＭＳ 明朝" w:hint="eastAsia"/>
        </w:rPr>
        <w:t>NO,</w:t>
      </w:r>
      <w:r w:rsidR="004667E8" w:rsidRPr="00CC1A79">
        <w:rPr>
          <w:rFonts w:ascii="ＭＳ 明朝" w:hint="eastAsia"/>
        </w:rPr>
        <w:t>1417521</w:t>
      </w:r>
    </w:p>
    <w:p w14:paraId="3642B74B" w14:textId="77777777" w:rsidR="00FA32A1" w:rsidRPr="00D3085E" w:rsidRDefault="004667E8" w:rsidP="00A27AED">
      <w:pPr>
        <w:tabs>
          <w:tab w:val="left" w:pos="1418"/>
          <w:tab w:val="left" w:pos="1843"/>
        </w:tabs>
        <w:spacing w:line="400" w:lineRule="exact"/>
        <w:jc w:val="left"/>
        <w:rPr>
          <w:rFonts w:ascii="ＭＳ 明朝"/>
        </w:rPr>
      </w:pPr>
      <w:r w:rsidRPr="00D3085E">
        <w:rPr>
          <w:rFonts w:ascii="ＭＳ 明朝" w:hint="eastAsia"/>
        </w:rPr>
        <w:t xml:space="preserve">　　　　　　　　　　　　　 </w:t>
      </w:r>
      <w:r w:rsidR="00FA32A1" w:rsidRPr="00D3085E">
        <w:rPr>
          <w:rFonts w:ascii="ＭＳ 明朝" w:hint="eastAsia"/>
        </w:rPr>
        <w:t xml:space="preserve">口座名　</w:t>
      </w:r>
      <w:r w:rsidR="00FA32A1" w:rsidRPr="00CC1A79">
        <w:rPr>
          <w:rFonts w:ascii="ＭＳ 明朝" w:hint="eastAsia"/>
        </w:rPr>
        <w:t>アンクルモール協会</w:t>
      </w:r>
      <w:r w:rsidRPr="00CC1A79">
        <w:rPr>
          <w:rFonts w:ascii="ＭＳ 明朝" w:hint="eastAsia"/>
        </w:rPr>
        <w:t xml:space="preserve"> </w:t>
      </w:r>
    </w:p>
    <w:p w14:paraId="387E7709" w14:textId="5C90CF52" w:rsidR="003E69AB" w:rsidRDefault="003E69AB" w:rsidP="00A27AED">
      <w:pPr>
        <w:tabs>
          <w:tab w:val="left" w:pos="1418"/>
          <w:tab w:val="left" w:pos="1843"/>
        </w:tabs>
        <w:spacing w:line="400" w:lineRule="exact"/>
        <w:jc w:val="left"/>
        <w:rPr>
          <w:rFonts w:ascii="ＭＳ 明朝"/>
          <w:b/>
        </w:rPr>
      </w:pPr>
      <w:r w:rsidRPr="00D3085E">
        <w:rPr>
          <w:rFonts w:ascii="ＭＳ 明朝" w:hint="eastAsia"/>
        </w:rPr>
        <w:t xml:space="preserve">　　　　　　</w:t>
      </w:r>
      <w:r w:rsidR="0077210F" w:rsidRPr="00D3085E">
        <w:rPr>
          <w:rFonts w:ascii="ＭＳ 明朝" w:hint="eastAsia"/>
        </w:rPr>
        <w:t xml:space="preserve">　　</w:t>
      </w:r>
      <w:r w:rsidR="00E73304" w:rsidRPr="00D3085E">
        <w:rPr>
          <w:rFonts w:ascii="ＭＳ 明朝" w:hint="eastAsia"/>
        </w:rPr>
        <w:t xml:space="preserve"> </w:t>
      </w:r>
      <w:r w:rsidRPr="00D3085E">
        <w:rPr>
          <w:rFonts w:ascii="ＭＳ 明朝" w:hint="eastAsia"/>
          <w:b/>
        </w:rPr>
        <w:t>恐れ入りますが、振込手数料は</w:t>
      </w:r>
      <w:r w:rsidR="0077210F" w:rsidRPr="00D3085E">
        <w:rPr>
          <w:rFonts w:ascii="ＭＳ 明朝" w:hint="eastAsia"/>
          <w:b/>
        </w:rPr>
        <w:t>貴社にて</w:t>
      </w:r>
      <w:r w:rsidRPr="00D3085E">
        <w:rPr>
          <w:rFonts w:ascii="ＭＳ 明朝" w:hint="eastAsia"/>
          <w:b/>
        </w:rPr>
        <w:t>ご負担お願い申し上げます。</w:t>
      </w:r>
    </w:p>
    <w:p w14:paraId="3A6E695C" w14:textId="77777777" w:rsidR="00523C3B" w:rsidRPr="00D3085E" w:rsidRDefault="00523C3B" w:rsidP="00A27AED">
      <w:pPr>
        <w:tabs>
          <w:tab w:val="left" w:pos="1418"/>
          <w:tab w:val="left" w:pos="1843"/>
        </w:tabs>
        <w:spacing w:line="400" w:lineRule="exact"/>
        <w:jc w:val="left"/>
        <w:rPr>
          <w:rFonts w:ascii="ＭＳ 明朝"/>
          <w:b/>
        </w:rPr>
      </w:pPr>
    </w:p>
    <w:p w14:paraId="66A97659" w14:textId="4EFCB4C9" w:rsidR="00A27AED" w:rsidRDefault="00E812C6" w:rsidP="00A27AED">
      <w:pPr>
        <w:tabs>
          <w:tab w:val="left" w:pos="1418"/>
          <w:tab w:val="left" w:pos="1843"/>
        </w:tabs>
        <w:spacing w:line="400" w:lineRule="exact"/>
        <w:jc w:val="left"/>
        <w:rPr>
          <w:rFonts w:ascii="ＭＳ 明朝"/>
          <w:lang w:eastAsia="zh-TW"/>
        </w:rPr>
      </w:pPr>
      <w:r>
        <w:rPr>
          <w:rFonts w:ascii="ＭＳ 明朝" w:hint="eastAsia"/>
          <w:lang w:eastAsia="zh-TW"/>
        </w:rPr>
        <w:t>３</w:t>
      </w:r>
      <w:r w:rsidR="00A27AED" w:rsidRPr="00D3085E">
        <w:rPr>
          <w:rFonts w:ascii="ＭＳ 明朝" w:hint="eastAsia"/>
          <w:lang w:eastAsia="zh-TW"/>
        </w:rPr>
        <w:t>．定　員</w:t>
      </w:r>
      <w:r w:rsidR="00A27AED" w:rsidRPr="00D3085E">
        <w:rPr>
          <w:rFonts w:ascii="ＭＳ 明朝" w:hint="eastAsia"/>
          <w:lang w:eastAsia="zh-TW"/>
        </w:rPr>
        <w:tab/>
        <w:t>：</w:t>
      </w:r>
      <w:r w:rsidR="00A27AED" w:rsidRPr="00D3085E">
        <w:rPr>
          <w:rFonts w:ascii="ＭＳ 明朝" w:hint="eastAsia"/>
          <w:lang w:eastAsia="zh-TW"/>
        </w:rPr>
        <w:tab/>
      </w:r>
      <w:r w:rsidR="00E60C53">
        <w:rPr>
          <w:rFonts w:ascii="ＭＳ 明朝" w:hint="eastAsia"/>
          <w:lang w:eastAsia="zh-TW"/>
        </w:rPr>
        <w:t>300</w:t>
      </w:r>
      <w:r w:rsidR="004254E7">
        <w:rPr>
          <w:rFonts w:ascii="ＭＳ 明朝" w:hint="eastAsia"/>
          <w:lang w:eastAsia="zh-TW"/>
        </w:rPr>
        <w:t>名</w:t>
      </w:r>
    </w:p>
    <w:p w14:paraId="244DD6F4" w14:textId="77777777" w:rsidR="00523C3B" w:rsidRPr="00D3085E" w:rsidRDefault="00523C3B" w:rsidP="00A27AED">
      <w:pPr>
        <w:tabs>
          <w:tab w:val="left" w:pos="1418"/>
          <w:tab w:val="left" w:pos="1843"/>
        </w:tabs>
        <w:spacing w:line="400" w:lineRule="exact"/>
        <w:jc w:val="left"/>
        <w:rPr>
          <w:rFonts w:ascii="ＭＳ 明朝"/>
          <w:lang w:eastAsia="zh-TW"/>
        </w:rPr>
      </w:pPr>
    </w:p>
    <w:p w14:paraId="0E2E2B9F" w14:textId="004B1060" w:rsidR="00A27AED" w:rsidRPr="00D3085E" w:rsidRDefault="00E812C6" w:rsidP="00A27AED">
      <w:pPr>
        <w:tabs>
          <w:tab w:val="left" w:pos="1418"/>
          <w:tab w:val="left" w:pos="1843"/>
        </w:tabs>
        <w:spacing w:line="400" w:lineRule="exact"/>
        <w:jc w:val="left"/>
        <w:rPr>
          <w:rFonts w:ascii="ＭＳ 明朝"/>
          <w:lang w:eastAsia="zh-TW"/>
        </w:rPr>
      </w:pPr>
      <w:r>
        <w:rPr>
          <w:rFonts w:ascii="ＭＳ 明朝" w:hint="eastAsia"/>
          <w:lang w:eastAsia="zh-TW"/>
        </w:rPr>
        <w:t>４</w:t>
      </w:r>
      <w:r w:rsidR="00A27AED" w:rsidRPr="00D3085E">
        <w:rPr>
          <w:rFonts w:ascii="ＭＳ 明朝" w:hint="eastAsia"/>
          <w:lang w:eastAsia="zh-TW"/>
        </w:rPr>
        <w:t>．締切日</w:t>
      </w:r>
      <w:r w:rsidR="00A27AED" w:rsidRPr="00D3085E">
        <w:rPr>
          <w:rFonts w:ascii="ＭＳ 明朝" w:hint="eastAsia"/>
          <w:lang w:eastAsia="zh-TW"/>
        </w:rPr>
        <w:tab/>
        <w:t>：</w:t>
      </w:r>
      <w:r w:rsidR="00A27AED" w:rsidRPr="00D3085E">
        <w:rPr>
          <w:rFonts w:ascii="ＭＳ 明朝" w:hint="eastAsia"/>
          <w:lang w:eastAsia="zh-TW"/>
        </w:rPr>
        <w:tab/>
      </w:r>
      <w:r w:rsidR="004254E7">
        <w:rPr>
          <w:rFonts w:ascii="ＭＳ 明朝" w:hint="eastAsia"/>
          <w:u w:val="wave"/>
          <w:lang w:eastAsia="zh-TW"/>
        </w:rPr>
        <w:t>202</w:t>
      </w:r>
      <w:r w:rsidR="00F755A8">
        <w:rPr>
          <w:rFonts w:ascii="ＭＳ 明朝" w:hint="eastAsia"/>
          <w:u w:val="wave"/>
          <w:lang w:eastAsia="zh-TW"/>
        </w:rPr>
        <w:t>4</w:t>
      </w:r>
      <w:r w:rsidR="004254E7">
        <w:rPr>
          <w:rFonts w:ascii="ＭＳ 明朝" w:hint="eastAsia"/>
          <w:u w:val="wave"/>
          <w:lang w:eastAsia="zh-TW"/>
        </w:rPr>
        <w:t>年</w:t>
      </w:r>
      <w:r w:rsidR="00E60C53">
        <w:rPr>
          <w:rFonts w:ascii="ＭＳ 明朝" w:hint="eastAsia"/>
          <w:u w:val="wave"/>
          <w:lang w:eastAsia="zh-TW"/>
        </w:rPr>
        <w:t>9</w:t>
      </w:r>
      <w:r w:rsidR="004254E7">
        <w:rPr>
          <w:rFonts w:ascii="ＭＳ 明朝" w:hint="eastAsia"/>
          <w:u w:val="wave"/>
          <w:lang w:eastAsia="zh-TW"/>
        </w:rPr>
        <w:t>月</w:t>
      </w:r>
      <w:r w:rsidR="00F755A8">
        <w:rPr>
          <w:rFonts w:ascii="ＭＳ 明朝" w:hint="eastAsia"/>
          <w:u w:val="wave"/>
          <w:lang w:eastAsia="zh-TW"/>
        </w:rPr>
        <w:t>24</w:t>
      </w:r>
      <w:r w:rsidR="004254E7">
        <w:rPr>
          <w:rFonts w:ascii="ＭＳ 明朝" w:hint="eastAsia"/>
          <w:u w:val="wave"/>
          <w:lang w:eastAsia="zh-TW"/>
        </w:rPr>
        <w:t>日</w:t>
      </w:r>
      <w:r w:rsidR="00A27AED" w:rsidRPr="00D3085E">
        <w:rPr>
          <w:rFonts w:ascii="ＭＳ 明朝" w:hint="eastAsia"/>
          <w:u w:val="wave"/>
          <w:lang w:eastAsia="zh-TW"/>
        </w:rPr>
        <w:t>（</w:t>
      </w:r>
      <w:r w:rsidR="00E60C53">
        <w:rPr>
          <w:rFonts w:ascii="ＭＳ 明朝" w:hint="eastAsia"/>
          <w:u w:val="wave"/>
          <w:lang w:eastAsia="zh-TW"/>
        </w:rPr>
        <w:t>火</w:t>
      </w:r>
      <w:r w:rsidR="00A27AED" w:rsidRPr="00D3085E">
        <w:rPr>
          <w:rFonts w:ascii="ＭＳ 明朝" w:hint="eastAsia"/>
          <w:u w:val="wave"/>
          <w:lang w:eastAsia="zh-TW"/>
        </w:rPr>
        <w:t>）</w:t>
      </w:r>
      <w:r w:rsidR="00E924A3">
        <w:rPr>
          <w:rFonts w:ascii="ＭＳ 明朝" w:hint="eastAsia"/>
          <w:u w:val="wave"/>
          <w:lang w:eastAsia="zh-TW"/>
        </w:rPr>
        <w:t xml:space="preserve">　13：00</w:t>
      </w:r>
    </w:p>
    <w:p w14:paraId="1C4C2CD5" w14:textId="685C4410" w:rsidR="000D1B11" w:rsidRPr="00D3085E" w:rsidRDefault="00A27AED" w:rsidP="000D1B11">
      <w:pPr>
        <w:pStyle w:val="a7"/>
        <w:tabs>
          <w:tab w:val="left" w:pos="1418"/>
          <w:tab w:val="left" w:pos="1843"/>
        </w:tabs>
        <w:ind w:leftChars="387" w:left="851" w:firstLineChars="400" w:firstLine="880"/>
        <w:rPr>
          <w:rFonts w:ascii="ＭＳ 明朝"/>
        </w:rPr>
      </w:pPr>
      <w:r w:rsidRPr="00D3085E">
        <w:rPr>
          <w:rFonts w:ascii="ＭＳ 明朝" w:hint="eastAsia"/>
        </w:rPr>
        <w:t>＊</w:t>
      </w:r>
      <w:r w:rsidR="00E812C6">
        <w:rPr>
          <w:rFonts w:ascii="ＭＳ 明朝" w:hint="eastAsia"/>
        </w:rPr>
        <w:t>人数に</w:t>
      </w:r>
      <w:r w:rsidRPr="00D3085E">
        <w:rPr>
          <w:rFonts w:ascii="ＭＳ 明朝" w:hint="eastAsia"/>
        </w:rPr>
        <w:t>限りがありますので、上記締切日以前に定員に達した場合は、</w:t>
      </w:r>
    </w:p>
    <w:p w14:paraId="3160B874" w14:textId="593C076F" w:rsidR="00A27AED" w:rsidRDefault="00A27AED" w:rsidP="00523C3B">
      <w:pPr>
        <w:pStyle w:val="a7"/>
        <w:tabs>
          <w:tab w:val="left" w:pos="1418"/>
          <w:tab w:val="left" w:pos="1843"/>
        </w:tabs>
        <w:ind w:leftChars="387" w:left="851" w:right="74" w:firstLineChars="400" w:firstLine="880"/>
        <w:rPr>
          <w:rFonts w:ascii="ＭＳ 明朝"/>
        </w:rPr>
      </w:pPr>
      <w:r w:rsidRPr="00D3085E">
        <w:rPr>
          <w:rFonts w:ascii="ＭＳ 明朝" w:hint="eastAsia"/>
        </w:rPr>
        <w:t>お断り申し上げる場合がありますので、お早めにお申し込み下さい。</w:t>
      </w:r>
    </w:p>
    <w:p w14:paraId="6EF62163" w14:textId="77777777" w:rsidR="00523C3B" w:rsidRPr="00D3085E" w:rsidRDefault="00523C3B" w:rsidP="00523C3B">
      <w:pPr>
        <w:pStyle w:val="a7"/>
        <w:tabs>
          <w:tab w:val="left" w:pos="1418"/>
          <w:tab w:val="left" w:pos="1843"/>
        </w:tabs>
        <w:ind w:leftChars="387" w:left="851" w:right="74" w:firstLineChars="400" w:firstLine="880"/>
        <w:rPr>
          <w:rFonts w:ascii="ＭＳ 明朝"/>
        </w:rPr>
      </w:pPr>
    </w:p>
    <w:p w14:paraId="584E9FC6" w14:textId="4C5B5737" w:rsidR="00DF0817" w:rsidRPr="00A26CCE" w:rsidRDefault="00E812C6" w:rsidP="00834965">
      <w:pPr>
        <w:pStyle w:val="a7"/>
        <w:tabs>
          <w:tab w:val="left" w:pos="1418"/>
          <w:tab w:val="left" w:pos="1843"/>
        </w:tabs>
        <w:ind w:left="1760" w:right="74" w:hangingChars="800" w:hanging="1760"/>
        <w:rPr>
          <w:rFonts w:ascii="ＭＳ 明朝"/>
        </w:rPr>
      </w:pPr>
      <w:r>
        <w:rPr>
          <w:rFonts w:hint="eastAsia"/>
        </w:rPr>
        <w:t>５</w:t>
      </w:r>
      <w:r w:rsidR="00A27AED" w:rsidRPr="00D3085E">
        <w:rPr>
          <w:rFonts w:hint="eastAsia"/>
        </w:rPr>
        <w:t>．申込方法</w:t>
      </w:r>
      <w:r w:rsidR="00A27AED" w:rsidRPr="00D3085E">
        <w:rPr>
          <w:rFonts w:hint="eastAsia"/>
        </w:rPr>
        <w:tab/>
      </w:r>
      <w:r w:rsidR="00A27AED" w:rsidRPr="00D3085E">
        <w:rPr>
          <w:rFonts w:hint="eastAsia"/>
        </w:rPr>
        <w:t>：</w:t>
      </w:r>
      <w:r w:rsidR="00A27AED" w:rsidRPr="00D3085E">
        <w:rPr>
          <w:rFonts w:hint="eastAsia"/>
        </w:rPr>
        <w:tab/>
      </w:r>
      <w:r w:rsidR="00A26CCE">
        <w:rPr>
          <w:rFonts w:hint="eastAsia"/>
        </w:rPr>
        <w:t>下記</w:t>
      </w:r>
      <w:r w:rsidR="00EC169D">
        <w:rPr>
          <w:rFonts w:hint="eastAsia"/>
        </w:rPr>
        <w:t>より</w:t>
      </w:r>
      <w:r w:rsidR="00A26CCE">
        <w:rPr>
          <w:rFonts w:hint="eastAsia"/>
        </w:rPr>
        <w:t>必要事項をご入力下さい。</w:t>
      </w:r>
    </w:p>
    <w:p w14:paraId="5AD3567E" w14:textId="77777777" w:rsidR="007B6263" w:rsidRDefault="007B6263" w:rsidP="00523C3B">
      <w:pPr>
        <w:pStyle w:val="a7"/>
        <w:tabs>
          <w:tab w:val="left" w:pos="1418"/>
          <w:tab w:val="left" w:pos="1843"/>
        </w:tabs>
        <w:ind w:leftChars="800" w:left="1760" w:right="74" w:firstLine="0"/>
        <w:rPr>
          <w:highlight w:val="yellow"/>
        </w:rPr>
      </w:pPr>
    </w:p>
    <w:p w14:paraId="3129AC9F" w14:textId="52595665" w:rsidR="00A26CCE" w:rsidRDefault="000B10AB" w:rsidP="00523C3B">
      <w:pPr>
        <w:pStyle w:val="a7"/>
        <w:tabs>
          <w:tab w:val="left" w:pos="1418"/>
          <w:tab w:val="left" w:pos="1843"/>
        </w:tabs>
        <w:ind w:leftChars="800" w:left="1760" w:right="74" w:firstLine="0"/>
      </w:pPr>
      <w:hyperlink r:id="rId8" w:history="1">
        <w:r w:rsidR="00EC169D" w:rsidRPr="000B10AB">
          <w:rPr>
            <w:rStyle w:val="a8"/>
            <w:rFonts w:hint="eastAsia"/>
            <w:highlight w:val="yellow"/>
          </w:rPr>
          <w:t>申込み</w:t>
        </w:r>
        <w:r w:rsidR="00EC169D" w:rsidRPr="000B10AB">
          <w:rPr>
            <w:rStyle w:val="a8"/>
            <w:rFonts w:hint="eastAsia"/>
            <w:highlight w:val="yellow"/>
          </w:rPr>
          <w:t>は</w:t>
        </w:r>
        <w:r w:rsidR="00EC169D" w:rsidRPr="000B10AB">
          <w:rPr>
            <w:rStyle w:val="a8"/>
            <w:rFonts w:hint="eastAsia"/>
            <w:highlight w:val="yellow"/>
          </w:rPr>
          <w:t>こ</w:t>
        </w:r>
        <w:r w:rsidR="00EC169D" w:rsidRPr="000B10AB">
          <w:rPr>
            <w:rStyle w:val="a8"/>
            <w:rFonts w:hint="eastAsia"/>
            <w:highlight w:val="yellow"/>
          </w:rPr>
          <w:t>ちら</w:t>
        </w:r>
      </w:hyperlink>
      <w:r>
        <w:t xml:space="preserve"> </w:t>
      </w:r>
    </w:p>
    <w:p w14:paraId="4291A160" w14:textId="77777777" w:rsidR="00EC169D" w:rsidRDefault="00EC169D" w:rsidP="00523C3B">
      <w:pPr>
        <w:pStyle w:val="a7"/>
        <w:tabs>
          <w:tab w:val="left" w:pos="1418"/>
          <w:tab w:val="left" w:pos="1843"/>
        </w:tabs>
        <w:ind w:leftChars="800" w:left="1760" w:right="74" w:firstLine="0"/>
      </w:pPr>
    </w:p>
    <w:p w14:paraId="640C34A2" w14:textId="7B1B670B" w:rsidR="00840C45" w:rsidRPr="00EC169D" w:rsidRDefault="00840C45" w:rsidP="00523C3B">
      <w:pPr>
        <w:pStyle w:val="a7"/>
        <w:tabs>
          <w:tab w:val="left" w:pos="1418"/>
          <w:tab w:val="left" w:pos="1843"/>
        </w:tabs>
        <w:ind w:leftChars="800" w:left="1760" w:right="74" w:firstLine="0"/>
        <w:rPr>
          <w:rFonts w:ascii="ＭＳ 明朝"/>
          <w:b/>
          <w:szCs w:val="22"/>
        </w:rPr>
      </w:pPr>
      <w:r w:rsidRPr="00EC169D">
        <w:rPr>
          <w:rFonts w:ascii="ＭＳ 明朝" w:hint="eastAsia"/>
          <w:b/>
          <w:szCs w:val="22"/>
        </w:rPr>
        <w:t>尚、非会員の方は参加費の振込領収書</w:t>
      </w:r>
      <w:r w:rsidR="00983994" w:rsidRPr="00EC169D">
        <w:rPr>
          <w:rFonts w:ascii="ＭＳ 明朝" w:hint="eastAsia"/>
          <w:b/>
          <w:szCs w:val="22"/>
        </w:rPr>
        <w:t>(ご利用明細票</w:t>
      </w:r>
      <w:r w:rsidR="00E73304" w:rsidRPr="00EC169D">
        <w:rPr>
          <w:rFonts w:ascii="ＭＳ 明朝" w:hint="eastAsia"/>
          <w:b/>
          <w:szCs w:val="22"/>
        </w:rPr>
        <w:t>等</w:t>
      </w:r>
      <w:r w:rsidR="00983994" w:rsidRPr="00EC169D">
        <w:rPr>
          <w:rFonts w:ascii="ＭＳ 明朝" w:hint="eastAsia"/>
          <w:b/>
          <w:szCs w:val="22"/>
        </w:rPr>
        <w:t>)</w:t>
      </w:r>
      <w:r w:rsidRPr="00EC169D">
        <w:rPr>
          <w:rFonts w:ascii="ＭＳ 明朝" w:hint="eastAsia"/>
          <w:b/>
          <w:szCs w:val="22"/>
        </w:rPr>
        <w:t>の</w:t>
      </w:r>
      <w:r w:rsidR="004254E7" w:rsidRPr="00EC169D">
        <w:rPr>
          <w:rFonts w:ascii="ＭＳ 明朝" w:hint="eastAsia"/>
          <w:b/>
          <w:szCs w:val="22"/>
        </w:rPr>
        <w:t>コピーを</w:t>
      </w:r>
      <w:r w:rsidR="00E812C6" w:rsidRPr="00EC169D">
        <w:rPr>
          <w:rFonts w:ascii="ＭＳ 明朝" w:hint="eastAsia"/>
          <w:b/>
          <w:szCs w:val="22"/>
        </w:rPr>
        <w:t>メール</w:t>
      </w:r>
      <w:r w:rsidR="00273973" w:rsidRPr="00EC169D">
        <w:rPr>
          <w:rFonts w:ascii="ＭＳ 明朝" w:hint="eastAsia"/>
          <w:b/>
          <w:szCs w:val="22"/>
        </w:rPr>
        <w:t>又はFAX</w:t>
      </w:r>
      <w:r w:rsidR="00E812C6" w:rsidRPr="00EC169D">
        <w:rPr>
          <w:rFonts w:ascii="ＭＳ 明朝" w:hint="eastAsia"/>
          <w:b/>
          <w:szCs w:val="22"/>
        </w:rPr>
        <w:t>送信</w:t>
      </w:r>
      <w:r w:rsidRPr="00EC169D">
        <w:rPr>
          <w:rFonts w:ascii="ＭＳ 明朝" w:hint="eastAsia"/>
          <w:b/>
          <w:szCs w:val="22"/>
        </w:rPr>
        <w:t>して下さい。</w:t>
      </w:r>
    </w:p>
    <w:p w14:paraId="598D273E" w14:textId="30F75C9B" w:rsidR="00C90681" w:rsidRPr="00EC169D" w:rsidRDefault="00C90681" w:rsidP="00523C3B">
      <w:pPr>
        <w:pStyle w:val="a7"/>
        <w:tabs>
          <w:tab w:val="left" w:pos="1418"/>
          <w:tab w:val="left" w:pos="1843"/>
        </w:tabs>
        <w:ind w:leftChars="800" w:left="1760" w:right="74" w:firstLine="0"/>
        <w:rPr>
          <w:rFonts w:ascii="ＭＳ 明朝"/>
          <w:szCs w:val="22"/>
        </w:rPr>
      </w:pPr>
      <w:r w:rsidRPr="00EC169D">
        <w:rPr>
          <w:rFonts w:ascii="ＭＳ 明朝" w:hint="eastAsia"/>
          <w:szCs w:val="22"/>
        </w:rPr>
        <w:t>メールアドレス：</w:t>
      </w:r>
      <w:r w:rsidR="00523C3B" w:rsidRPr="00EC169D">
        <w:rPr>
          <w:rFonts w:ascii="ＭＳ 明朝" w:hint="eastAsia"/>
          <w:szCs w:val="22"/>
        </w:rPr>
        <w:t>kyokai@unclemole.jp</w:t>
      </w:r>
    </w:p>
    <w:p w14:paraId="64293180" w14:textId="37055209" w:rsidR="00523C3B" w:rsidRPr="00EC169D" w:rsidRDefault="00523C3B" w:rsidP="00523C3B">
      <w:pPr>
        <w:pStyle w:val="a7"/>
        <w:tabs>
          <w:tab w:val="left" w:pos="1418"/>
          <w:tab w:val="left" w:pos="1843"/>
        </w:tabs>
        <w:ind w:leftChars="800" w:left="1760" w:right="74" w:firstLine="0"/>
        <w:rPr>
          <w:rFonts w:ascii="ＭＳ 明朝"/>
          <w:szCs w:val="22"/>
        </w:rPr>
      </w:pPr>
      <w:r w:rsidRPr="00EC169D">
        <w:rPr>
          <w:rFonts w:ascii="ＭＳ 明朝" w:hint="eastAsia"/>
          <w:szCs w:val="22"/>
        </w:rPr>
        <w:t>ＦＡＸ番号：06-6232-7778</w:t>
      </w:r>
    </w:p>
    <w:p w14:paraId="6228E19C" w14:textId="2B3AB0CD" w:rsidR="00251FEA" w:rsidRDefault="00251FEA">
      <w:pPr>
        <w:widowControl/>
        <w:jc w:val="left"/>
        <w:rPr>
          <w:rFonts w:ascii="ＭＳ 明朝"/>
        </w:rPr>
      </w:pPr>
      <w:r>
        <w:rPr>
          <w:rFonts w:ascii="ＭＳ 明朝"/>
        </w:rPr>
        <w:br w:type="page"/>
      </w:r>
    </w:p>
    <w:p w14:paraId="17F6DE83" w14:textId="0171F625" w:rsidR="003720ED" w:rsidRDefault="003720ED" w:rsidP="001A08EC">
      <w:pPr>
        <w:tabs>
          <w:tab w:val="left" w:pos="2127"/>
        </w:tabs>
        <w:rPr>
          <w:rFonts w:asciiTheme="minorEastAsia" w:eastAsiaTheme="minorEastAsia" w:hAnsiTheme="minorEastAsia"/>
          <w:szCs w:val="22"/>
        </w:rPr>
      </w:pPr>
      <w:r w:rsidRPr="003720ED">
        <w:rPr>
          <w:rFonts w:asciiTheme="minorEastAsia" w:eastAsiaTheme="minorEastAsia" w:hAnsiTheme="minorEastAsia" w:hint="eastAsia"/>
          <w:szCs w:val="22"/>
        </w:rPr>
        <w:lastRenderedPageBreak/>
        <w:t>６</w:t>
      </w:r>
      <w:r w:rsidR="00DF0817">
        <w:rPr>
          <w:rFonts w:asciiTheme="minorEastAsia" w:eastAsiaTheme="minorEastAsia" w:hAnsiTheme="minorEastAsia" w:hint="eastAsia"/>
          <w:szCs w:val="22"/>
        </w:rPr>
        <w:t>．</w:t>
      </w:r>
      <w:r>
        <w:rPr>
          <w:rFonts w:asciiTheme="minorEastAsia" w:eastAsiaTheme="minorEastAsia" w:hAnsiTheme="minorEastAsia" w:hint="eastAsia"/>
          <w:szCs w:val="22"/>
        </w:rPr>
        <w:t>継続</w:t>
      </w:r>
      <w:r w:rsidR="00DF0817">
        <w:rPr>
          <w:rFonts w:asciiTheme="minorEastAsia" w:eastAsiaTheme="minorEastAsia" w:hAnsiTheme="minorEastAsia" w:hint="eastAsia"/>
          <w:szCs w:val="22"/>
        </w:rPr>
        <w:t xml:space="preserve">教育 ： </w:t>
      </w:r>
      <w:r w:rsidR="00591CAE" w:rsidRPr="006F28FD">
        <w:rPr>
          <w:rFonts w:asciiTheme="minorEastAsia" w:eastAsiaTheme="minorEastAsia" w:hAnsiTheme="minorEastAsia" w:hint="eastAsia"/>
          <w:b/>
          <w:bCs/>
          <w:szCs w:val="22"/>
          <w:u w:val="single"/>
        </w:rPr>
        <w:t>土木学会CPD</w:t>
      </w:r>
      <w:r w:rsidR="00591CAE">
        <w:rPr>
          <w:rFonts w:asciiTheme="minorEastAsia" w:eastAsiaTheme="minorEastAsia" w:hAnsiTheme="minorEastAsia" w:hint="eastAsia"/>
          <w:szCs w:val="22"/>
        </w:rPr>
        <w:t xml:space="preserve">　</w:t>
      </w:r>
      <w:r w:rsidR="00591CAE" w:rsidRPr="006F28FD">
        <w:rPr>
          <w:rFonts w:asciiTheme="minorEastAsia" w:eastAsiaTheme="minorEastAsia" w:hAnsiTheme="minorEastAsia" w:hint="eastAsia"/>
          <w:b/>
          <w:bCs/>
          <w:szCs w:val="22"/>
        </w:rPr>
        <w:t>(CPDSとは異なりますのでご注意ください)</w:t>
      </w:r>
    </w:p>
    <w:p w14:paraId="1FB994FA" w14:textId="5B7578B6" w:rsidR="00834965" w:rsidRDefault="00834965" w:rsidP="001A08EC">
      <w:pPr>
        <w:tabs>
          <w:tab w:val="left" w:pos="2127"/>
        </w:tabs>
        <w:ind w:left="1760" w:hangingChars="800" w:hanging="1760"/>
        <w:rPr>
          <w:rFonts w:asciiTheme="minorEastAsia" w:eastAsiaTheme="minorEastAsia" w:hAnsiTheme="minorEastAsia"/>
          <w:szCs w:val="22"/>
        </w:rPr>
      </w:pPr>
      <w:r>
        <w:rPr>
          <w:rFonts w:asciiTheme="minorEastAsia" w:eastAsiaTheme="minorEastAsia" w:hAnsiTheme="minorEastAsia" w:hint="eastAsia"/>
          <w:szCs w:val="22"/>
        </w:rPr>
        <w:t xml:space="preserve">　　　　　　　　終了証の発行には100字以上のレポート提出が</w:t>
      </w:r>
      <w:r w:rsidR="00BA3B8C">
        <w:rPr>
          <w:rFonts w:asciiTheme="minorEastAsia" w:eastAsiaTheme="minorEastAsia" w:hAnsiTheme="minorEastAsia" w:hint="eastAsia"/>
          <w:szCs w:val="22"/>
        </w:rPr>
        <w:t>条件となっておりますので、研修会終了後に記入フォームをお送りします。</w:t>
      </w:r>
    </w:p>
    <w:p w14:paraId="7F301E04" w14:textId="279D21B9" w:rsidR="00A26CCE" w:rsidRDefault="00BA3B8C" w:rsidP="001A08EC">
      <w:pPr>
        <w:tabs>
          <w:tab w:val="left" w:pos="2127"/>
        </w:tabs>
        <w:ind w:leftChars="800" w:left="1760"/>
        <w:rPr>
          <w:rFonts w:asciiTheme="minorEastAsia" w:eastAsiaTheme="minorEastAsia" w:hAnsiTheme="minorEastAsia"/>
          <w:b/>
          <w:bCs/>
          <w:color w:val="FF0000"/>
          <w:szCs w:val="22"/>
        </w:rPr>
      </w:pPr>
      <w:r w:rsidRPr="00B55B9D">
        <w:rPr>
          <w:rFonts w:asciiTheme="minorEastAsia" w:eastAsiaTheme="minorEastAsia" w:hAnsiTheme="minorEastAsia" w:hint="eastAsia"/>
          <w:b/>
          <w:bCs/>
          <w:color w:val="FF0000"/>
          <w:szCs w:val="22"/>
        </w:rPr>
        <w:t>なお、</w:t>
      </w:r>
      <w:r w:rsidR="00B55B9D" w:rsidRPr="00B55B9D">
        <w:rPr>
          <w:rFonts w:hint="eastAsia"/>
          <w:b/>
          <w:bCs/>
          <w:color w:val="FF0000"/>
          <w:kern w:val="0"/>
        </w:rPr>
        <w:t>土木学会以外の団体に提出する場合の方法等は提出先団体に事前にご確認ください。他団体が運営する</w:t>
      </w:r>
      <w:r w:rsidR="00B55B9D" w:rsidRPr="00B55B9D">
        <w:rPr>
          <w:rFonts w:hint="eastAsia"/>
          <w:b/>
          <w:bCs/>
          <w:color w:val="FF0000"/>
          <w:kern w:val="0"/>
        </w:rPr>
        <w:t>CPD</w:t>
      </w:r>
      <w:r w:rsidR="00B55B9D" w:rsidRPr="00B55B9D">
        <w:rPr>
          <w:rFonts w:hint="eastAsia"/>
          <w:b/>
          <w:bCs/>
          <w:color w:val="FF0000"/>
          <w:kern w:val="0"/>
        </w:rPr>
        <w:t>制度に関する内容については回答いたし兼ねます</w:t>
      </w:r>
      <w:r w:rsidR="00B55B9D">
        <w:rPr>
          <w:rFonts w:asciiTheme="minorEastAsia" w:eastAsiaTheme="minorEastAsia" w:hAnsiTheme="minorEastAsia" w:hint="eastAsia"/>
          <w:b/>
          <w:bCs/>
          <w:color w:val="FF0000"/>
          <w:szCs w:val="22"/>
        </w:rPr>
        <w:t>。</w:t>
      </w:r>
    </w:p>
    <w:p w14:paraId="61FD142A" w14:textId="77777777" w:rsidR="00576945" w:rsidRPr="00F62018" w:rsidRDefault="00576945" w:rsidP="001A08EC">
      <w:pPr>
        <w:tabs>
          <w:tab w:val="left" w:pos="2127"/>
        </w:tabs>
        <w:ind w:leftChars="800" w:left="1760"/>
        <w:rPr>
          <w:rFonts w:asciiTheme="minorEastAsia" w:eastAsiaTheme="minorEastAsia" w:hAnsiTheme="minorEastAsia"/>
          <w:szCs w:val="22"/>
        </w:rPr>
      </w:pPr>
    </w:p>
    <w:p w14:paraId="5FF648AF" w14:textId="72433EE4" w:rsidR="00A26CCE" w:rsidRPr="009C4C1D" w:rsidRDefault="00A26CCE" w:rsidP="001A08EC">
      <w:pPr>
        <w:tabs>
          <w:tab w:val="left" w:pos="2127"/>
        </w:tabs>
        <w:spacing w:line="480" w:lineRule="auto"/>
        <w:rPr>
          <w:rFonts w:asciiTheme="majorEastAsia" w:eastAsiaTheme="majorEastAsia" w:hAnsiTheme="majorEastAsia"/>
          <w:sz w:val="24"/>
          <w:szCs w:val="24"/>
        </w:rPr>
      </w:pPr>
      <w:r w:rsidRPr="009C4C1D">
        <w:rPr>
          <w:rFonts w:asciiTheme="majorEastAsia" w:eastAsiaTheme="majorEastAsia" w:hAnsiTheme="majorEastAsia" w:hint="eastAsia"/>
          <w:sz w:val="24"/>
          <w:szCs w:val="24"/>
        </w:rPr>
        <w:t>○</w:t>
      </w:r>
      <w:r w:rsidR="00576945" w:rsidRPr="009C4C1D">
        <w:rPr>
          <w:rFonts w:asciiTheme="majorEastAsia" w:eastAsiaTheme="majorEastAsia" w:hAnsiTheme="majorEastAsia" w:hint="eastAsia"/>
          <w:sz w:val="24"/>
          <w:szCs w:val="24"/>
        </w:rPr>
        <w:t>タイムスケジュール</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09"/>
        <w:gridCol w:w="7371"/>
      </w:tblGrid>
      <w:tr w:rsidR="00A26CCE" w:rsidRPr="009C4C1D" w14:paraId="2130C43A" w14:textId="77777777" w:rsidTr="00357670">
        <w:trPr>
          <w:trHeight w:val="22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064F3C04" w14:textId="77777777" w:rsidR="00A26CCE" w:rsidRPr="009C4C1D" w:rsidRDefault="00A26CCE" w:rsidP="001A08EC">
            <w:pPr>
              <w:tabs>
                <w:tab w:val="left" w:pos="2127"/>
              </w:tabs>
              <w:jc w:val="center"/>
              <w:rPr>
                <w:rFonts w:asciiTheme="majorEastAsia" w:eastAsiaTheme="majorEastAsia" w:hAnsiTheme="majorEastAsia"/>
              </w:rPr>
            </w:pPr>
            <w:r w:rsidRPr="009C4C1D">
              <w:rPr>
                <w:rFonts w:asciiTheme="majorEastAsia" w:eastAsiaTheme="majorEastAsia" w:hAnsiTheme="majorEastAsia" w:hint="eastAsia"/>
              </w:rPr>
              <w:t>時　　間</w:t>
            </w:r>
          </w:p>
        </w:tc>
        <w:tc>
          <w:tcPr>
            <w:tcW w:w="7371" w:type="dxa"/>
            <w:tcBorders>
              <w:top w:val="single" w:sz="4" w:space="0" w:color="auto"/>
              <w:left w:val="single" w:sz="4" w:space="0" w:color="auto"/>
              <w:bottom w:val="single" w:sz="4" w:space="0" w:color="auto"/>
              <w:right w:val="single" w:sz="4" w:space="0" w:color="auto"/>
            </w:tcBorders>
            <w:vAlign w:val="bottom"/>
          </w:tcPr>
          <w:p w14:paraId="28BE2226"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hint="eastAsia"/>
              </w:rPr>
              <w:t>内容および講師（敬称略）</w:t>
            </w:r>
          </w:p>
        </w:tc>
      </w:tr>
      <w:tr w:rsidR="00A26CCE" w:rsidRPr="009C4C1D" w14:paraId="588DF6FB" w14:textId="77777777" w:rsidTr="00357670">
        <w:trPr>
          <w:trHeight w:val="227"/>
        </w:trPr>
        <w:tc>
          <w:tcPr>
            <w:tcW w:w="1843" w:type="dxa"/>
            <w:tcBorders>
              <w:top w:val="single" w:sz="4" w:space="0" w:color="auto"/>
              <w:left w:val="single" w:sz="4" w:space="0" w:color="auto"/>
              <w:bottom w:val="single" w:sz="4" w:space="0" w:color="auto"/>
              <w:right w:val="single" w:sz="4" w:space="0" w:color="auto"/>
            </w:tcBorders>
          </w:tcPr>
          <w:p w14:paraId="66E4B64A" w14:textId="77777777" w:rsidR="00A26CCE" w:rsidRPr="009C4C1D" w:rsidRDefault="00A26CCE" w:rsidP="001A08EC">
            <w:pPr>
              <w:tabs>
                <w:tab w:val="left" w:pos="2127"/>
              </w:tabs>
              <w:rPr>
                <w:rFonts w:asciiTheme="majorEastAsia" w:eastAsiaTheme="majorEastAsia" w:hAnsiTheme="majorEastAsia"/>
              </w:rPr>
            </w:pPr>
            <w:r w:rsidRPr="009C4C1D">
              <w:rPr>
                <w:rFonts w:asciiTheme="majorEastAsia" w:eastAsiaTheme="majorEastAsia" w:hAnsiTheme="majorEastAsia"/>
              </w:rPr>
              <w:t>13:00</w:t>
            </w:r>
            <w:r w:rsidRPr="009C4C1D">
              <w:rPr>
                <w:rFonts w:asciiTheme="majorEastAsia" w:eastAsiaTheme="majorEastAsia" w:hAnsiTheme="majorEastAsia" w:hint="eastAsia"/>
              </w:rPr>
              <w:t>～</w:t>
            </w:r>
            <w:r w:rsidRPr="009C4C1D">
              <w:rPr>
                <w:rFonts w:asciiTheme="majorEastAsia" w:eastAsiaTheme="majorEastAsia" w:hAnsiTheme="majorEastAsia"/>
              </w:rPr>
              <w:t>13:05</w:t>
            </w:r>
          </w:p>
        </w:tc>
        <w:tc>
          <w:tcPr>
            <w:tcW w:w="709" w:type="dxa"/>
            <w:tcBorders>
              <w:top w:val="single" w:sz="4" w:space="0" w:color="auto"/>
              <w:left w:val="single" w:sz="4" w:space="0" w:color="auto"/>
              <w:bottom w:val="single" w:sz="4" w:space="0" w:color="auto"/>
              <w:right w:val="single" w:sz="4" w:space="0" w:color="auto"/>
            </w:tcBorders>
          </w:tcPr>
          <w:p w14:paraId="6F323130" w14:textId="77777777" w:rsidR="00A26CCE" w:rsidRPr="009C4C1D" w:rsidRDefault="00A26CCE" w:rsidP="001A08EC">
            <w:pPr>
              <w:tabs>
                <w:tab w:val="left" w:pos="2127"/>
              </w:tabs>
              <w:jc w:val="center"/>
              <w:rPr>
                <w:rFonts w:asciiTheme="majorEastAsia" w:eastAsiaTheme="majorEastAsia" w:hAnsiTheme="majorEastAsia"/>
              </w:rPr>
            </w:pPr>
            <w:r w:rsidRPr="009C4C1D">
              <w:rPr>
                <w:rFonts w:asciiTheme="majorEastAsia" w:eastAsiaTheme="majorEastAsia" w:hAnsiTheme="majorEastAsia"/>
              </w:rPr>
              <w:t>5</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tcPr>
          <w:p w14:paraId="7395E563" w14:textId="5BFDAAEF" w:rsidR="00A26CCE" w:rsidRPr="009C4C1D" w:rsidRDefault="00A26CCE" w:rsidP="001A08EC">
            <w:pPr>
              <w:tabs>
                <w:tab w:val="left" w:pos="2127"/>
              </w:tabs>
              <w:ind w:left="184"/>
              <w:rPr>
                <w:rFonts w:asciiTheme="majorEastAsia" w:eastAsiaTheme="majorEastAsia" w:hAnsiTheme="majorEastAsia"/>
                <w:sz w:val="21"/>
              </w:rPr>
            </w:pPr>
            <w:r w:rsidRPr="009C4C1D">
              <w:rPr>
                <w:rFonts w:asciiTheme="majorEastAsia" w:eastAsiaTheme="majorEastAsia" w:hAnsiTheme="majorEastAsia" w:hint="eastAsia"/>
              </w:rPr>
              <w:t>開会挨拶　　　　　　　　アンクルモール協会</w:t>
            </w:r>
            <w:r w:rsidRPr="009C4C1D">
              <w:rPr>
                <w:rFonts w:asciiTheme="majorEastAsia" w:eastAsiaTheme="majorEastAsia" w:hAnsiTheme="majorEastAsia"/>
              </w:rPr>
              <w:t xml:space="preserve"> </w:t>
            </w:r>
            <w:r w:rsidRPr="009C4C1D">
              <w:rPr>
                <w:rFonts w:asciiTheme="majorEastAsia" w:eastAsiaTheme="majorEastAsia" w:hAnsiTheme="majorEastAsia" w:hint="eastAsia"/>
              </w:rPr>
              <w:t xml:space="preserve">会長　</w:t>
            </w:r>
            <w:r w:rsidR="00591CAE">
              <w:rPr>
                <w:rFonts w:asciiTheme="majorEastAsia" w:eastAsiaTheme="majorEastAsia" w:hAnsiTheme="majorEastAsia" w:hint="eastAsia"/>
              </w:rPr>
              <w:t>浅野 均</w:t>
            </w:r>
          </w:p>
        </w:tc>
      </w:tr>
      <w:tr w:rsidR="00A26CCE" w:rsidRPr="009C4C1D" w14:paraId="102AC192" w14:textId="77777777" w:rsidTr="00357670">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1741F" w14:textId="760DD1E3" w:rsidR="00A26CCE" w:rsidRPr="0073552C" w:rsidRDefault="00A26CCE" w:rsidP="001A08EC">
            <w:pPr>
              <w:tabs>
                <w:tab w:val="left" w:pos="2127"/>
              </w:tabs>
              <w:rPr>
                <w:rFonts w:asciiTheme="majorEastAsia" w:eastAsiaTheme="majorEastAsia" w:hAnsiTheme="majorEastAsia"/>
              </w:rPr>
            </w:pPr>
            <w:r w:rsidRPr="009C4C1D">
              <w:rPr>
                <w:rFonts w:asciiTheme="majorEastAsia" w:eastAsiaTheme="majorEastAsia" w:hAnsiTheme="majorEastAsia"/>
              </w:rPr>
              <w:t>13:05</w:t>
            </w:r>
            <w:r w:rsidRPr="009C4C1D">
              <w:rPr>
                <w:rFonts w:asciiTheme="majorEastAsia" w:eastAsiaTheme="majorEastAsia" w:hAnsiTheme="majorEastAsia" w:hint="eastAsia"/>
              </w:rPr>
              <w:t>～</w:t>
            </w:r>
            <w:r w:rsidRPr="009C4C1D">
              <w:rPr>
                <w:rFonts w:asciiTheme="majorEastAsia" w:eastAsiaTheme="majorEastAsia" w:hAnsiTheme="majorEastAsia"/>
              </w:rPr>
              <w:t>14:05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0B589"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rPr>
              <w:t>60</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10E4D" w14:textId="2380CC0E" w:rsidR="00A26CCE" w:rsidRPr="009C4C1D" w:rsidRDefault="00A26CCE" w:rsidP="001A08EC">
            <w:pPr>
              <w:tabs>
                <w:tab w:val="left" w:pos="2127"/>
              </w:tabs>
              <w:rPr>
                <w:rFonts w:asciiTheme="majorEastAsia" w:eastAsiaTheme="majorEastAsia" w:hAnsiTheme="majorEastAsia"/>
              </w:rPr>
            </w:pPr>
            <w:r w:rsidRPr="009C4C1D">
              <w:rPr>
                <w:rFonts w:asciiTheme="majorEastAsia" w:eastAsiaTheme="majorEastAsia" w:hAnsiTheme="majorEastAsia" w:hint="eastAsia"/>
              </w:rPr>
              <w:t>「</w:t>
            </w:r>
            <w:r w:rsidR="00310A41" w:rsidRPr="009C4C1D">
              <w:rPr>
                <w:rFonts w:asciiTheme="majorEastAsia" w:eastAsiaTheme="majorEastAsia" w:hAnsiTheme="majorEastAsia" w:hint="eastAsia"/>
              </w:rPr>
              <w:t>特別講演①</w:t>
            </w:r>
            <w:r w:rsidRPr="009C4C1D">
              <w:rPr>
                <w:rFonts w:asciiTheme="majorEastAsia" w:eastAsiaTheme="majorEastAsia" w:hAnsiTheme="majorEastAsia" w:hint="eastAsia"/>
              </w:rPr>
              <w:t>」</w:t>
            </w:r>
          </w:p>
          <w:p w14:paraId="60AE8F64" w14:textId="2C059B24" w:rsidR="00A26CCE" w:rsidRPr="00F755A8" w:rsidRDefault="00A26CCE" w:rsidP="001A08EC">
            <w:pPr>
              <w:tabs>
                <w:tab w:val="left" w:pos="2127"/>
              </w:tabs>
              <w:ind w:firstLineChars="200" w:firstLine="440"/>
              <w:rPr>
                <w:rFonts w:asciiTheme="majorEastAsia" w:eastAsiaTheme="majorEastAsia" w:hAnsiTheme="majorEastAsia"/>
              </w:rPr>
            </w:pPr>
            <w:r w:rsidRPr="009C4C1D">
              <w:rPr>
                <w:rFonts w:asciiTheme="majorEastAsia" w:eastAsiaTheme="majorEastAsia" w:hAnsiTheme="majorEastAsia" w:hint="eastAsia"/>
              </w:rPr>
              <w:t>国土交通</w:t>
            </w:r>
            <w:r w:rsidRPr="00F755A8">
              <w:rPr>
                <w:rFonts w:asciiTheme="majorEastAsia" w:eastAsiaTheme="majorEastAsia" w:hAnsiTheme="majorEastAsia" w:hint="eastAsia"/>
              </w:rPr>
              <w:t xml:space="preserve">省　水管理・国土保全局 </w:t>
            </w:r>
            <w:r w:rsidR="00F755A8" w:rsidRPr="00F755A8">
              <w:rPr>
                <w:rFonts w:asciiTheme="majorEastAsia" w:eastAsiaTheme="majorEastAsia" w:hAnsiTheme="majorEastAsia" w:hint="eastAsia"/>
              </w:rPr>
              <w:t>上</w:t>
            </w:r>
            <w:r w:rsidRPr="00F755A8">
              <w:rPr>
                <w:rFonts w:asciiTheme="majorEastAsia" w:eastAsiaTheme="majorEastAsia" w:hAnsiTheme="majorEastAsia" w:hint="eastAsia"/>
              </w:rPr>
              <w:t>下水道企画課</w:t>
            </w:r>
          </w:p>
          <w:p w14:paraId="04D54C12" w14:textId="77777777" w:rsidR="00F755A8" w:rsidRPr="00F755A8" w:rsidRDefault="00F755A8" w:rsidP="00F755A8">
            <w:pPr>
              <w:pStyle w:val="af1"/>
              <w:ind w:rightChars="200" w:right="440"/>
              <w:jc w:val="right"/>
              <w:rPr>
                <w:rFonts w:asciiTheme="majorEastAsia" w:eastAsiaTheme="majorEastAsia" w:hAnsiTheme="majorEastAsia"/>
                <w:lang w:eastAsia="zh-TW"/>
              </w:rPr>
            </w:pPr>
            <w:r w:rsidRPr="00F755A8">
              <w:rPr>
                <w:rFonts w:asciiTheme="majorEastAsia" w:eastAsiaTheme="majorEastAsia" w:hAnsiTheme="majorEastAsia" w:hint="eastAsia"/>
                <w:lang w:eastAsia="zh-TW"/>
              </w:rPr>
              <w:t>上下水道事業調整官（併）上下水道国際室長</w:t>
            </w:r>
          </w:p>
          <w:p w14:paraId="23BFCD11" w14:textId="479DA5FA" w:rsidR="00A26CCE" w:rsidRPr="009C4C1D" w:rsidRDefault="00F755A8" w:rsidP="00F755A8">
            <w:pPr>
              <w:tabs>
                <w:tab w:val="left" w:pos="2127"/>
              </w:tabs>
              <w:ind w:rightChars="195" w:right="429"/>
              <w:jc w:val="right"/>
              <w:rPr>
                <w:rFonts w:asciiTheme="majorEastAsia" w:eastAsiaTheme="majorEastAsia" w:hAnsiTheme="majorEastAsia"/>
              </w:rPr>
            </w:pPr>
            <w:r w:rsidRPr="00F755A8">
              <w:rPr>
                <w:rFonts w:asciiTheme="majorEastAsia" w:eastAsiaTheme="majorEastAsia" w:hAnsiTheme="majorEastAsia" w:hint="eastAsia"/>
              </w:rPr>
              <w:t>堂薗 洋昭</w:t>
            </w:r>
          </w:p>
        </w:tc>
      </w:tr>
      <w:tr w:rsidR="00A26CCE" w:rsidRPr="009C4C1D" w14:paraId="53363DF4" w14:textId="77777777" w:rsidTr="00357670">
        <w:trPr>
          <w:trHeight w:val="778"/>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70BFC" w14:textId="3027FF70" w:rsidR="00A26CCE" w:rsidRPr="0073552C" w:rsidRDefault="00A26CCE" w:rsidP="001A08EC">
            <w:pPr>
              <w:tabs>
                <w:tab w:val="left" w:pos="2127"/>
              </w:tabs>
              <w:rPr>
                <w:rFonts w:asciiTheme="majorEastAsia" w:eastAsiaTheme="majorEastAsia" w:hAnsiTheme="majorEastAsia"/>
              </w:rPr>
            </w:pPr>
            <w:r w:rsidRPr="009C4C1D">
              <w:rPr>
                <w:rFonts w:asciiTheme="majorEastAsia" w:eastAsiaTheme="majorEastAsia" w:hAnsiTheme="majorEastAsia"/>
              </w:rPr>
              <w:t>14:05</w:t>
            </w:r>
            <w:r w:rsidRPr="009C4C1D">
              <w:rPr>
                <w:rFonts w:asciiTheme="majorEastAsia" w:eastAsiaTheme="majorEastAsia" w:hAnsiTheme="majorEastAsia" w:hint="eastAsia"/>
              </w:rPr>
              <w:t>～</w:t>
            </w:r>
            <w:r w:rsidRPr="009C4C1D">
              <w:rPr>
                <w:rFonts w:asciiTheme="majorEastAsia" w:eastAsiaTheme="majorEastAsia" w:hAnsiTheme="majorEastAsia"/>
              </w:rPr>
              <w:t>15:05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396FE"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rPr>
              <w:t>60</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45CF3" w14:textId="4A062EA7" w:rsidR="00A26CCE" w:rsidRPr="009C4C1D" w:rsidRDefault="00A26CCE" w:rsidP="001A08EC">
            <w:pPr>
              <w:tabs>
                <w:tab w:val="left" w:pos="2127"/>
              </w:tabs>
              <w:rPr>
                <w:rFonts w:asciiTheme="majorEastAsia" w:eastAsiaTheme="majorEastAsia" w:hAnsiTheme="majorEastAsia"/>
              </w:rPr>
            </w:pPr>
            <w:r w:rsidRPr="009C4C1D">
              <w:rPr>
                <w:rFonts w:asciiTheme="majorEastAsia" w:eastAsiaTheme="majorEastAsia" w:hAnsiTheme="majorEastAsia" w:hint="eastAsia"/>
              </w:rPr>
              <w:t>「</w:t>
            </w:r>
            <w:r w:rsidR="00310A41" w:rsidRPr="009C4C1D">
              <w:rPr>
                <w:rFonts w:asciiTheme="majorEastAsia" w:eastAsiaTheme="majorEastAsia" w:hAnsiTheme="majorEastAsia" w:hint="eastAsia"/>
              </w:rPr>
              <w:t>特別講演②</w:t>
            </w:r>
            <w:r w:rsidRPr="009C4C1D">
              <w:rPr>
                <w:rFonts w:asciiTheme="majorEastAsia" w:eastAsiaTheme="majorEastAsia" w:hAnsiTheme="majorEastAsia" w:hint="eastAsia"/>
              </w:rPr>
              <w:t>」</w:t>
            </w:r>
          </w:p>
          <w:p w14:paraId="107FE3B4" w14:textId="77777777" w:rsidR="00591CAE" w:rsidRPr="00992751" w:rsidRDefault="00591CAE" w:rsidP="00591CAE">
            <w:pPr>
              <w:ind w:left="184" w:firstLineChars="150" w:firstLine="330"/>
              <w:rPr>
                <w:rFonts w:asciiTheme="majorEastAsia" w:eastAsiaTheme="majorEastAsia" w:hAnsiTheme="majorEastAsia"/>
              </w:rPr>
            </w:pPr>
            <w:r w:rsidRPr="00992751">
              <w:rPr>
                <w:rFonts w:asciiTheme="majorEastAsia" w:eastAsiaTheme="majorEastAsia" w:hAnsiTheme="majorEastAsia" w:hint="eastAsia"/>
              </w:rPr>
              <w:t>株式会社オリエンタルコンサルタンツグローバル</w:t>
            </w:r>
          </w:p>
          <w:p w14:paraId="16310576" w14:textId="36B18EE3" w:rsidR="00F755A8" w:rsidRPr="00F755A8" w:rsidRDefault="00F755A8" w:rsidP="00F755A8">
            <w:pPr>
              <w:tabs>
                <w:tab w:val="left" w:pos="2127"/>
              </w:tabs>
              <w:ind w:left="184" w:rightChars="195" w:right="429" w:firstLineChars="900" w:firstLine="1980"/>
              <w:jc w:val="right"/>
              <w:rPr>
                <w:rFonts w:asciiTheme="majorEastAsia" w:eastAsiaTheme="majorEastAsia" w:hAnsiTheme="majorEastAsia"/>
                <w:lang w:eastAsia="zh-TW"/>
              </w:rPr>
            </w:pPr>
            <w:r w:rsidRPr="00F755A8">
              <w:rPr>
                <w:rFonts w:asciiTheme="majorEastAsia" w:eastAsiaTheme="majorEastAsia" w:hAnsiTheme="majorEastAsia" w:hint="eastAsia"/>
                <w:lang w:eastAsia="zh-TW"/>
              </w:rPr>
              <w:t>執行役員</w:t>
            </w:r>
            <w:r>
              <w:rPr>
                <w:rFonts w:asciiTheme="majorEastAsia" w:eastAsiaTheme="majorEastAsia" w:hAnsiTheme="majorEastAsia" w:hint="eastAsia"/>
                <w:lang w:eastAsia="zh-TW"/>
              </w:rPr>
              <w:t xml:space="preserve">　</w:t>
            </w:r>
            <w:r w:rsidRPr="00F755A8">
              <w:rPr>
                <w:rFonts w:asciiTheme="majorEastAsia" w:eastAsiaTheme="majorEastAsia" w:hAnsiTheme="majorEastAsia" w:hint="eastAsia"/>
                <w:lang w:eastAsia="zh-TW"/>
              </w:rPr>
              <w:t>営業本部副本部長</w:t>
            </w:r>
          </w:p>
          <w:p w14:paraId="2F6F12F0" w14:textId="755EB240" w:rsidR="00A26CCE" w:rsidRPr="009C4C1D" w:rsidRDefault="00F755A8" w:rsidP="00F755A8">
            <w:pPr>
              <w:tabs>
                <w:tab w:val="left" w:pos="2127"/>
              </w:tabs>
              <w:ind w:left="184" w:rightChars="195" w:right="429" w:firstLineChars="900" w:firstLine="1980"/>
              <w:jc w:val="right"/>
              <w:rPr>
                <w:rFonts w:asciiTheme="majorEastAsia" w:eastAsiaTheme="majorEastAsia" w:hAnsiTheme="majorEastAsia"/>
                <w:lang w:eastAsia="zh-TW"/>
              </w:rPr>
            </w:pPr>
            <w:r w:rsidRPr="00F755A8">
              <w:rPr>
                <w:rFonts w:asciiTheme="majorEastAsia" w:eastAsiaTheme="majorEastAsia" w:hAnsiTheme="majorEastAsia" w:hint="eastAsia"/>
                <w:lang w:eastAsia="zh-TW"/>
              </w:rPr>
              <w:t>新規事業推進部長</w:t>
            </w:r>
            <w:r>
              <w:rPr>
                <w:rFonts w:asciiTheme="majorEastAsia" w:eastAsiaTheme="majorEastAsia" w:hAnsiTheme="majorEastAsia" w:hint="eastAsia"/>
                <w:lang w:eastAsia="zh-TW"/>
              </w:rPr>
              <w:t xml:space="preserve">　</w:t>
            </w:r>
            <w:r w:rsidRPr="00F755A8">
              <w:rPr>
                <w:rFonts w:asciiTheme="majorEastAsia" w:eastAsiaTheme="majorEastAsia" w:hAnsiTheme="majorEastAsia" w:hint="eastAsia"/>
                <w:lang w:eastAsia="zh-TW"/>
              </w:rPr>
              <w:t>山本 賢一</w:t>
            </w:r>
          </w:p>
        </w:tc>
      </w:tr>
      <w:tr w:rsidR="00A26CCE" w:rsidRPr="009C4C1D" w14:paraId="6EEE053D" w14:textId="77777777" w:rsidTr="00357670">
        <w:trPr>
          <w:trHeight w:val="227"/>
        </w:trPr>
        <w:tc>
          <w:tcPr>
            <w:tcW w:w="1843" w:type="dxa"/>
            <w:tcBorders>
              <w:top w:val="single" w:sz="4" w:space="0" w:color="auto"/>
              <w:left w:val="single" w:sz="4" w:space="0" w:color="auto"/>
              <w:bottom w:val="single" w:sz="4" w:space="0" w:color="auto"/>
              <w:right w:val="single" w:sz="4" w:space="0" w:color="auto"/>
            </w:tcBorders>
          </w:tcPr>
          <w:p w14:paraId="62F39F64" w14:textId="77777777" w:rsidR="00A26CCE" w:rsidRPr="009C4C1D" w:rsidRDefault="00A26CCE" w:rsidP="001A08EC">
            <w:pPr>
              <w:tabs>
                <w:tab w:val="left" w:pos="2127"/>
              </w:tabs>
              <w:rPr>
                <w:rFonts w:asciiTheme="majorEastAsia" w:eastAsiaTheme="majorEastAsia" w:hAnsiTheme="majorEastAsia"/>
                <w:sz w:val="21"/>
              </w:rPr>
            </w:pPr>
            <w:r w:rsidRPr="009C4C1D">
              <w:rPr>
                <w:rFonts w:asciiTheme="majorEastAsia" w:eastAsiaTheme="majorEastAsia" w:hAnsiTheme="majorEastAsia"/>
              </w:rPr>
              <w:t>15:05</w:t>
            </w:r>
            <w:r w:rsidRPr="009C4C1D">
              <w:rPr>
                <w:rFonts w:asciiTheme="majorEastAsia" w:eastAsiaTheme="majorEastAsia" w:hAnsiTheme="majorEastAsia" w:hint="eastAsia"/>
              </w:rPr>
              <w:t>～</w:t>
            </w:r>
            <w:r w:rsidRPr="009C4C1D">
              <w:rPr>
                <w:rFonts w:asciiTheme="majorEastAsia" w:eastAsiaTheme="majorEastAsia" w:hAnsiTheme="majorEastAsia"/>
              </w:rPr>
              <w:t>15:15</w:t>
            </w:r>
          </w:p>
        </w:tc>
        <w:tc>
          <w:tcPr>
            <w:tcW w:w="709" w:type="dxa"/>
            <w:tcBorders>
              <w:top w:val="single" w:sz="4" w:space="0" w:color="auto"/>
              <w:left w:val="single" w:sz="4" w:space="0" w:color="auto"/>
              <w:bottom w:val="single" w:sz="4" w:space="0" w:color="auto"/>
              <w:right w:val="single" w:sz="4" w:space="0" w:color="auto"/>
            </w:tcBorders>
          </w:tcPr>
          <w:p w14:paraId="3736B2CB"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rPr>
              <w:t>10</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tcPr>
          <w:p w14:paraId="4875EC10" w14:textId="77777777" w:rsidR="00A26CCE" w:rsidRPr="009C4C1D" w:rsidRDefault="00A26CCE" w:rsidP="001A08EC">
            <w:pPr>
              <w:tabs>
                <w:tab w:val="left" w:pos="2127"/>
              </w:tabs>
              <w:ind w:left="181"/>
              <w:rPr>
                <w:rFonts w:asciiTheme="majorEastAsia" w:eastAsiaTheme="majorEastAsia" w:hAnsiTheme="majorEastAsia"/>
                <w:sz w:val="21"/>
              </w:rPr>
            </w:pPr>
            <w:r w:rsidRPr="009C4C1D">
              <w:rPr>
                <w:rFonts w:asciiTheme="majorEastAsia" w:eastAsiaTheme="majorEastAsia" w:hAnsiTheme="majorEastAsia" w:hint="eastAsia"/>
              </w:rPr>
              <w:t>休　憩</w:t>
            </w:r>
          </w:p>
        </w:tc>
      </w:tr>
      <w:tr w:rsidR="00A26CCE" w:rsidRPr="009C4C1D" w14:paraId="00B8A70B" w14:textId="77777777" w:rsidTr="00357670">
        <w:tc>
          <w:tcPr>
            <w:tcW w:w="1843" w:type="dxa"/>
            <w:tcBorders>
              <w:top w:val="single" w:sz="4" w:space="0" w:color="auto"/>
              <w:left w:val="single" w:sz="4" w:space="0" w:color="auto"/>
              <w:bottom w:val="single" w:sz="4" w:space="0" w:color="auto"/>
              <w:right w:val="single" w:sz="4" w:space="0" w:color="auto"/>
            </w:tcBorders>
            <w:vAlign w:val="center"/>
          </w:tcPr>
          <w:p w14:paraId="3C4BF6C9" w14:textId="77777777" w:rsidR="00A26CCE" w:rsidRPr="009C4C1D" w:rsidRDefault="00A26CCE" w:rsidP="001A08EC">
            <w:pPr>
              <w:tabs>
                <w:tab w:val="left" w:pos="2127"/>
              </w:tabs>
              <w:rPr>
                <w:rFonts w:asciiTheme="majorEastAsia" w:eastAsiaTheme="majorEastAsia" w:hAnsiTheme="majorEastAsia"/>
                <w:sz w:val="21"/>
              </w:rPr>
            </w:pPr>
            <w:r w:rsidRPr="009C4C1D">
              <w:rPr>
                <w:rFonts w:asciiTheme="majorEastAsia" w:eastAsiaTheme="majorEastAsia" w:hAnsiTheme="majorEastAsia"/>
              </w:rPr>
              <w:t>15:15</w:t>
            </w:r>
            <w:r w:rsidRPr="009C4C1D">
              <w:rPr>
                <w:rFonts w:asciiTheme="majorEastAsia" w:eastAsiaTheme="majorEastAsia" w:hAnsiTheme="majorEastAsia" w:hint="eastAsia"/>
              </w:rPr>
              <w:t>～</w:t>
            </w:r>
            <w:r w:rsidRPr="009C4C1D">
              <w:rPr>
                <w:rFonts w:asciiTheme="majorEastAsia" w:eastAsiaTheme="majorEastAsia" w:hAnsiTheme="majorEastAsia"/>
              </w:rPr>
              <w:t>16:</w:t>
            </w:r>
            <w:r w:rsidRPr="009C4C1D">
              <w:rPr>
                <w:rFonts w:asciiTheme="majorEastAsia" w:eastAsiaTheme="majorEastAsia" w:hAnsiTheme="majorEastAsia" w:hint="eastAsia"/>
              </w:rPr>
              <w:t>4</w:t>
            </w:r>
            <w:r w:rsidRPr="009C4C1D">
              <w:rPr>
                <w:rFonts w:asciiTheme="majorEastAsia" w:eastAsiaTheme="majorEastAsia" w:hAnsiTheme="majorEastAsia"/>
              </w:rPr>
              <w:t>5</w:t>
            </w:r>
          </w:p>
        </w:tc>
        <w:tc>
          <w:tcPr>
            <w:tcW w:w="709" w:type="dxa"/>
            <w:tcBorders>
              <w:top w:val="single" w:sz="4" w:space="0" w:color="auto"/>
              <w:left w:val="single" w:sz="4" w:space="0" w:color="auto"/>
              <w:bottom w:val="single" w:sz="4" w:space="0" w:color="auto"/>
              <w:right w:val="single" w:sz="4" w:space="0" w:color="auto"/>
            </w:tcBorders>
            <w:vAlign w:val="center"/>
          </w:tcPr>
          <w:p w14:paraId="49476026"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hint="eastAsia"/>
              </w:rPr>
              <w:t>9</w:t>
            </w:r>
            <w:r w:rsidRPr="009C4C1D">
              <w:rPr>
                <w:rFonts w:asciiTheme="majorEastAsia" w:eastAsiaTheme="majorEastAsia" w:hAnsiTheme="majorEastAsia"/>
              </w:rPr>
              <w:t>0</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tcPr>
          <w:p w14:paraId="5240778E" w14:textId="77777777" w:rsidR="00A26CCE" w:rsidRPr="009C4C1D" w:rsidRDefault="00A26CCE" w:rsidP="001A08EC">
            <w:pPr>
              <w:tabs>
                <w:tab w:val="left" w:pos="2127"/>
              </w:tabs>
              <w:ind w:left="184"/>
              <w:rPr>
                <w:rFonts w:asciiTheme="majorEastAsia" w:eastAsiaTheme="majorEastAsia" w:hAnsiTheme="majorEastAsia"/>
              </w:rPr>
            </w:pPr>
            <w:r w:rsidRPr="009C4C1D">
              <w:rPr>
                <w:rFonts w:asciiTheme="majorEastAsia" w:eastAsiaTheme="majorEastAsia" w:hAnsiTheme="majorEastAsia" w:hint="eastAsia"/>
              </w:rPr>
              <w:t>アンクルモール工法・アンクルモールミニ工法・アンクルモールスーパー工法・アンクルモールエル工法・アンクルモールＶ工法・アンクルモールパイプルーフ工法・アンクルモールシャトル工法の概要と積算資料の説明</w:t>
            </w:r>
          </w:p>
          <w:p w14:paraId="0E37760E" w14:textId="77777777" w:rsidR="00A26CCE" w:rsidRPr="009C4C1D" w:rsidRDefault="00A26CCE" w:rsidP="001A08EC">
            <w:pPr>
              <w:tabs>
                <w:tab w:val="left" w:pos="2127"/>
              </w:tabs>
              <w:ind w:leftChars="88" w:left="194" w:firstLineChars="700" w:firstLine="1540"/>
              <w:rPr>
                <w:rFonts w:asciiTheme="majorEastAsia" w:eastAsiaTheme="majorEastAsia" w:hAnsiTheme="majorEastAsia"/>
              </w:rPr>
            </w:pPr>
            <w:r w:rsidRPr="009C4C1D">
              <w:rPr>
                <w:rFonts w:asciiTheme="majorEastAsia" w:eastAsiaTheme="majorEastAsia" w:hAnsiTheme="majorEastAsia" w:hint="eastAsia"/>
              </w:rPr>
              <w:t>アンクルモール協会技術委員会　委員長　小林　修</w:t>
            </w:r>
          </w:p>
        </w:tc>
      </w:tr>
      <w:tr w:rsidR="00A26CCE" w:rsidRPr="009C4C1D" w14:paraId="67E7C021" w14:textId="77777777" w:rsidTr="00357670">
        <w:trPr>
          <w:trHeight w:val="227"/>
        </w:trPr>
        <w:tc>
          <w:tcPr>
            <w:tcW w:w="1843" w:type="dxa"/>
            <w:tcBorders>
              <w:top w:val="single" w:sz="4" w:space="0" w:color="auto"/>
              <w:left w:val="single" w:sz="4" w:space="0" w:color="auto"/>
              <w:bottom w:val="single" w:sz="4" w:space="0" w:color="auto"/>
              <w:right w:val="single" w:sz="4" w:space="0" w:color="auto"/>
            </w:tcBorders>
            <w:vAlign w:val="center"/>
          </w:tcPr>
          <w:p w14:paraId="46ED0E10" w14:textId="77777777" w:rsidR="00A26CCE" w:rsidRPr="009C4C1D" w:rsidRDefault="00A26CCE" w:rsidP="001A08EC">
            <w:pPr>
              <w:tabs>
                <w:tab w:val="left" w:pos="2127"/>
              </w:tabs>
              <w:rPr>
                <w:rFonts w:asciiTheme="majorEastAsia" w:eastAsiaTheme="majorEastAsia" w:hAnsiTheme="majorEastAsia"/>
                <w:sz w:val="21"/>
              </w:rPr>
            </w:pPr>
            <w:r w:rsidRPr="009C4C1D">
              <w:rPr>
                <w:rFonts w:asciiTheme="majorEastAsia" w:eastAsiaTheme="majorEastAsia" w:hAnsiTheme="majorEastAsia"/>
              </w:rPr>
              <w:t>16:</w:t>
            </w:r>
            <w:r w:rsidRPr="009C4C1D">
              <w:rPr>
                <w:rFonts w:asciiTheme="majorEastAsia" w:eastAsiaTheme="majorEastAsia" w:hAnsiTheme="majorEastAsia" w:hint="eastAsia"/>
              </w:rPr>
              <w:t>4</w:t>
            </w:r>
            <w:r w:rsidRPr="009C4C1D">
              <w:rPr>
                <w:rFonts w:asciiTheme="majorEastAsia" w:eastAsiaTheme="majorEastAsia" w:hAnsiTheme="majorEastAsia"/>
              </w:rPr>
              <w:t>5</w:t>
            </w:r>
            <w:r w:rsidRPr="009C4C1D">
              <w:rPr>
                <w:rFonts w:asciiTheme="majorEastAsia" w:eastAsiaTheme="majorEastAsia" w:hAnsiTheme="majorEastAsia" w:hint="eastAsia"/>
              </w:rPr>
              <w:t>～</w:t>
            </w:r>
            <w:r w:rsidRPr="009C4C1D">
              <w:rPr>
                <w:rFonts w:asciiTheme="majorEastAsia" w:eastAsiaTheme="majorEastAsia" w:hAnsiTheme="majorEastAsia"/>
              </w:rPr>
              <w:t>17:05</w:t>
            </w:r>
          </w:p>
        </w:tc>
        <w:tc>
          <w:tcPr>
            <w:tcW w:w="709" w:type="dxa"/>
            <w:tcBorders>
              <w:top w:val="single" w:sz="4" w:space="0" w:color="auto"/>
              <w:left w:val="single" w:sz="4" w:space="0" w:color="auto"/>
              <w:bottom w:val="single" w:sz="4" w:space="0" w:color="auto"/>
              <w:right w:val="single" w:sz="4" w:space="0" w:color="auto"/>
            </w:tcBorders>
            <w:vAlign w:val="center"/>
          </w:tcPr>
          <w:p w14:paraId="0F415714"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hint="eastAsia"/>
              </w:rPr>
              <w:t>2</w:t>
            </w:r>
            <w:r w:rsidRPr="009C4C1D">
              <w:rPr>
                <w:rFonts w:asciiTheme="majorEastAsia" w:eastAsiaTheme="majorEastAsia" w:hAnsiTheme="majorEastAsia"/>
              </w:rPr>
              <w:t>0</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tcPr>
          <w:p w14:paraId="58B66258" w14:textId="77777777" w:rsidR="00A26CCE" w:rsidRPr="009C4C1D" w:rsidRDefault="00A26CCE" w:rsidP="001A08EC">
            <w:pPr>
              <w:tabs>
                <w:tab w:val="left" w:pos="2127"/>
              </w:tabs>
              <w:ind w:left="184"/>
              <w:rPr>
                <w:rFonts w:asciiTheme="majorEastAsia" w:eastAsiaTheme="majorEastAsia" w:hAnsiTheme="majorEastAsia"/>
              </w:rPr>
            </w:pPr>
            <w:r w:rsidRPr="009C4C1D">
              <w:rPr>
                <w:rFonts w:asciiTheme="majorEastAsia" w:eastAsiaTheme="majorEastAsia" w:hAnsiTheme="majorEastAsia" w:hint="eastAsia"/>
              </w:rPr>
              <w:t>アンクルモール関連工法の概要説明　　　　　　㈱イセキ開発工機</w:t>
            </w:r>
          </w:p>
        </w:tc>
      </w:tr>
      <w:tr w:rsidR="00A26CCE" w:rsidRPr="009C4C1D" w14:paraId="3A37552D" w14:textId="77777777" w:rsidTr="00357670">
        <w:trPr>
          <w:trHeight w:val="227"/>
        </w:trPr>
        <w:tc>
          <w:tcPr>
            <w:tcW w:w="1843" w:type="dxa"/>
            <w:tcBorders>
              <w:top w:val="single" w:sz="4" w:space="0" w:color="auto"/>
              <w:left w:val="single" w:sz="4" w:space="0" w:color="auto"/>
              <w:bottom w:val="single" w:sz="4" w:space="0" w:color="auto"/>
              <w:right w:val="single" w:sz="4" w:space="0" w:color="auto"/>
            </w:tcBorders>
          </w:tcPr>
          <w:p w14:paraId="40C29CFC" w14:textId="77777777" w:rsidR="00A26CCE" w:rsidRPr="009C4C1D" w:rsidRDefault="00A26CCE" w:rsidP="001A08EC">
            <w:pPr>
              <w:tabs>
                <w:tab w:val="left" w:pos="2127"/>
              </w:tabs>
              <w:rPr>
                <w:rFonts w:asciiTheme="majorEastAsia" w:eastAsiaTheme="majorEastAsia" w:hAnsiTheme="majorEastAsia"/>
                <w:sz w:val="21"/>
              </w:rPr>
            </w:pPr>
            <w:r w:rsidRPr="009C4C1D">
              <w:rPr>
                <w:rFonts w:asciiTheme="majorEastAsia" w:eastAsiaTheme="majorEastAsia" w:hAnsiTheme="majorEastAsia"/>
              </w:rPr>
              <w:t>17:05</w:t>
            </w:r>
            <w:r w:rsidRPr="009C4C1D">
              <w:rPr>
                <w:rFonts w:asciiTheme="majorEastAsia" w:eastAsiaTheme="majorEastAsia" w:hAnsiTheme="majorEastAsia" w:hint="eastAsia"/>
              </w:rPr>
              <w:t>～</w:t>
            </w:r>
            <w:r w:rsidRPr="009C4C1D">
              <w:rPr>
                <w:rFonts w:asciiTheme="majorEastAsia" w:eastAsiaTheme="majorEastAsia" w:hAnsiTheme="majorEastAsia"/>
              </w:rPr>
              <w:t>17:10</w:t>
            </w:r>
          </w:p>
        </w:tc>
        <w:tc>
          <w:tcPr>
            <w:tcW w:w="709" w:type="dxa"/>
            <w:tcBorders>
              <w:top w:val="single" w:sz="4" w:space="0" w:color="auto"/>
              <w:left w:val="single" w:sz="4" w:space="0" w:color="auto"/>
              <w:bottom w:val="single" w:sz="4" w:space="0" w:color="auto"/>
              <w:right w:val="single" w:sz="4" w:space="0" w:color="auto"/>
            </w:tcBorders>
          </w:tcPr>
          <w:p w14:paraId="050D5813" w14:textId="77777777" w:rsidR="00A26CCE" w:rsidRPr="009C4C1D" w:rsidRDefault="00A26CCE" w:rsidP="001A08EC">
            <w:pPr>
              <w:tabs>
                <w:tab w:val="left" w:pos="2127"/>
              </w:tabs>
              <w:jc w:val="center"/>
              <w:rPr>
                <w:rFonts w:asciiTheme="majorEastAsia" w:eastAsiaTheme="majorEastAsia" w:hAnsiTheme="majorEastAsia"/>
                <w:sz w:val="21"/>
              </w:rPr>
            </w:pPr>
            <w:r w:rsidRPr="009C4C1D">
              <w:rPr>
                <w:rFonts w:asciiTheme="majorEastAsia" w:eastAsiaTheme="majorEastAsia" w:hAnsiTheme="majorEastAsia"/>
              </w:rPr>
              <w:t>5</w:t>
            </w:r>
            <w:r w:rsidRPr="009C4C1D">
              <w:rPr>
                <w:rFonts w:asciiTheme="majorEastAsia" w:eastAsiaTheme="majorEastAsia" w:hAnsiTheme="majorEastAsia" w:hint="eastAsia"/>
              </w:rPr>
              <w:t>分</w:t>
            </w:r>
          </w:p>
        </w:tc>
        <w:tc>
          <w:tcPr>
            <w:tcW w:w="7371" w:type="dxa"/>
            <w:tcBorders>
              <w:top w:val="single" w:sz="4" w:space="0" w:color="auto"/>
              <w:left w:val="single" w:sz="4" w:space="0" w:color="auto"/>
              <w:bottom w:val="single" w:sz="4" w:space="0" w:color="auto"/>
              <w:right w:val="single" w:sz="4" w:space="0" w:color="auto"/>
            </w:tcBorders>
          </w:tcPr>
          <w:p w14:paraId="6BF89349" w14:textId="77777777" w:rsidR="00A26CCE" w:rsidRPr="009C4C1D" w:rsidRDefault="00A26CCE" w:rsidP="001A08EC">
            <w:pPr>
              <w:tabs>
                <w:tab w:val="left" w:pos="2127"/>
              </w:tabs>
              <w:ind w:left="184"/>
              <w:rPr>
                <w:rFonts w:asciiTheme="majorEastAsia" w:eastAsiaTheme="majorEastAsia" w:hAnsiTheme="majorEastAsia"/>
              </w:rPr>
            </w:pPr>
            <w:r w:rsidRPr="009C4C1D">
              <w:rPr>
                <w:rFonts w:asciiTheme="majorEastAsia" w:eastAsiaTheme="majorEastAsia" w:hAnsiTheme="majorEastAsia" w:hint="eastAsia"/>
              </w:rPr>
              <w:t xml:space="preserve">閉会挨拶　 </w:t>
            </w:r>
            <w:r w:rsidRPr="009C4C1D">
              <w:rPr>
                <w:rFonts w:asciiTheme="majorEastAsia" w:eastAsiaTheme="majorEastAsia" w:hAnsiTheme="majorEastAsia"/>
              </w:rPr>
              <w:t xml:space="preserve">                     </w:t>
            </w:r>
            <w:r w:rsidRPr="009C4C1D">
              <w:rPr>
                <w:rFonts w:asciiTheme="majorEastAsia" w:eastAsiaTheme="majorEastAsia" w:hAnsiTheme="majorEastAsia" w:hint="eastAsia"/>
              </w:rPr>
              <w:t>アンクルモール協会　事務局長</w:t>
            </w:r>
          </w:p>
        </w:tc>
      </w:tr>
    </w:tbl>
    <w:p w14:paraId="2456F507" w14:textId="72F44763" w:rsidR="00CD56FA" w:rsidRPr="009C4C1D" w:rsidRDefault="00CD56FA" w:rsidP="00CD56FA">
      <w:pPr>
        <w:spacing w:beforeLines="50" w:before="180"/>
        <w:ind w:firstLineChars="50" w:firstLine="105"/>
        <w:rPr>
          <w:rFonts w:asciiTheme="majorEastAsia" w:eastAsiaTheme="majorEastAsia" w:hAnsiTheme="majorEastAsia"/>
          <w:sz w:val="21"/>
          <w:szCs w:val="21"/>
        </w:rPr>
      </w:pPr>
      <w:r w:rsidRPr="009C4C1D">
        <w:rPr>
          <w:rFonts w:asciiTheme="majorEastAsia" w:eastAsiaTheme="majorEastAsia" w:hAnsiTheme="majorEastAsia" w:hint="eastAsia"/>
          <w:sz w:val="21"/>
          <w:szCs w:val="21"/>
        </w:rPr>
        <w:t>※土木学会　継続教育（CPD）認定番号　JSCE2</w:t>
      </w:r>
      <w:r w:rsidR="00F755A8">
        <w:rPr>
          <w:rFonts w:asciiTheme="majorEastAsia" w:eastAsiaTheme="majorEastAsia" w:hAnsiTheme="majorEastAsia" w:hint="eastAsia"/>
          <w:sz w:val="21"/>
          <w:szCs w:val="21"/>
        </w:rPr>
        <w:t>4</w:t>
      </w:r>
      <w:r w:rsidRPr="009C4C1D">
        <w:rPr>
          <w:rFonts w:asciiTheme="majorEastAsia" w:eastAsiaTheme="majorEastAsia" w:hAnsiTheme="majorEastAsia" w:hint="eastAsia"/>
          <w:sz w:val="21"/>
          <w:szCs w:val="21"/>
        </w:rPr>
        <w:t>－</w:t>
      </w:r>
      <w:r w:rsidR="00A53D67">
        <w:rPr>
          <w:rFonts w:asciiTheme="majorEastAsia" w:eastAsiaTheme="majorEastAsia" w:hAnsiTheme="majorEastAsia" w:hint="eastAsia"/>
          <w:sz w:val="21"/>
          <w:szCs w:val="21"/>
        </w:rPr>
        <w:t>10</w:t>
      </w:r>
      <w:r w:rsidR="00F755A8">
        <w:rPr>
          <w:rFonts w:asciiTheme="majorEastAsia" w:eastAsiaTheme="majorEastAsia" w:hAnsiTheme="majorEastAsia" w:hint="eastAsia"/>
          <w:sz w:val="21"/>
          <w:szCs w:val="21"/>
        </w:rPr>
        <w:t>41</w:t>
      </w:r>
      <w:r w:rsidRPr="009C4C1D">
        <w:rPr>
          <w:rFonts w:asciiTheme="majorEastAsia" w:eastAsiaTheme="majorEastAsia" w:hAnsiTheme="majorEastAsia" w:hint="eastAsia"/>
          <w:sz w:val="21"/>
          <w:szCs w:val="21"/>
        </w:rPr>
        <w:t xml:space="preserve">　単位数</w:t>
      </w:r>
      <w:r w:rsidR="00A53D67">
        <w:rPr>
          <w:rFonts w:asciiTheme="majorEastAsia" w:eastAsiaTheme="majorEastAsia" w:hAnsiTheme="majorEastAsia" w:hint="eastAsia"/>
          <w:sz w:val="21"/>
          <w:szCs w:val="21"/>
        </w:rPr>
        <w:t xml:space="preserve">　3.9</w:t>
      </w:r>
      <w:r w:rsidRPr="009C4C1D">
        <w:rPr>
          <w:rFonts w:asciiTheme="majorEastAsia" w:eastAsiaTheme="majorEastAsia" w:hAnsiTheme="majorEastAsia" w:hint="eastAsia"/>
          <w:sz w:val="21"/>
          <w:szCs w:val="21"/>
        </w:rPr>
        <w:t>単位</w:t>
      </w:r>
    </w:p>
    <w:p w14:paraId="021CCCF6" w14:textId="25EFA79A" w:rsidR="009C4C1D" w:rsidRPr="009C4C1D" w:rsidRDefault="009C4C1D" w:rsidP="007B6263">
      <w:pPr>
        <w:spacing w:beforeLines="50" w:before="180"/>
        <w:rPr>
          <w:rFonts w:asciiTheme="majorEastAsia" w:eastAsiaTheme="majorEastAsia" w:hAnsiTheme="majorEastAsia"/>
          <w:sz w:val="21"/>
          <w:szCs w:val="21"/>
        </w:rPr>
      </w:pPr>
    </w:p>
    <w:p w14:paraId="1D8FC65B" w14:textId="10DDFEE5" w:rsidR="00A26CCE" w:rsidRPr="007B6263" w:rsidRDefault="007B6263">
      <w:pPr>
        <w:widowControl/>
        <w:jc w:val="left"/>
        <w:rPr>
          <w:rFonts w:asciiTheme="majorEastAsia" w:eastAsiaTheme="majorEastAsia" w:hAnsiTheme="majorEastAsia"/>
          <w:szCs w:val="22"/>
        </w:rPr>
      </w:pPr>
      <w:r w:rsidRPr="007B6263">
        <w:rPr>
          <w:rFonts w:hint="eastAsia"/>
          <w:szCs w:val="22"/>
        </w:rPr>
        <w:t>→</w:t>
      </w:r>
      <w:r w:rsidRPr="007B6263">
        <w:rPr>
          <w:rFonts w:asciiTheme="majorEastAsia" w:eastAsiaTheme="majorEastAsia" w:hAnsiTheme="majorEastAsia" w:hint="eastAsia"/>
          <w:szCs w:val="22"/>
          <w:highlight w:val="yellow"/>
        </w:rPr>
        <w:t>202</w:t>
      </w:r>
      <w:r w:rsidR="00F755A8">
        <w:rPr>
          <w:rFonts w:asciiTheme="majorEastAsia" w:eastAsiaTheme="majorEastAsia" w:hAnsiTheme="majorEastAsia" w:hint="eastAsia"/>
          <w:szCs w:val="22"/>
          <w:highlight w:val="yellow"/>
        </w:rPr>
        <w:t>4</w:t>
      </w:r>
      <w:r w:rsidRPr="007B6263">
        <w:rPr>
          <w:rFonts w:asciiTheme="majorEastAsia" w:eastAsiaTheme="majorEastAsia" w:hAnsiTheme="majorEastAsia" w:hint="eastAsia"/>
          <w:szCs w:val="22"/>
          <w:highlight w:val="yellow"/>
        </w:rPr>
        <w:t>年度アンクルモール工法設計・積算研修会（Web</w:t>
      </w:r>
      <w:r w:rsidRPr="007B6263">
        <w:rPr>
          <w:rFonts w:asciiTheme="majorEastAsia" w:eastAsiaTheme="majorEastAsia" w:hAnsiTheme="majorEastAsia"/>
          <w:szCs w:val="22"/>
          <w:highlight w:val="yellow"/>
        </w:rPr>
        <w:t>）</w:t>
      </w:r>
      <w:r w:rsidRPr="007B6263">
        <w:rPr>
          <w:rFonts w:asciiTheme="majorEastAsia" w:eastAsiaTheme="majorEastAsia" w:hAnsiTheme="majorEastAsia" w:hint="eastAsia"/>
          <w:szCs w:val="22"/>
          <w:highlight w:val="yellow"/>
        </w:rPr>
        <w:t>開催概要（PDF</w:t>
      </w:r>
      <w:r w:rsidRPr="007B6263">
        <w:rPr>
          <w:rFonts w:asciiTheme="majorEastAsia" w:eastAsiaTheme="majorEastAsia" w:hAnsiTheme="majorEastAsia"/>
          <w:szCs w:val="22"/>
          <w:highlight w:val="yellow"/>
        </w:rPr>
        <w:t>）</w:t>
      </w:r>
    </w:p>
    <w:sectPr w:rsidR="00A26CCE" w:rsidRPr="007B6263" w:rsidSect="00273973">
      <w:pgSz w:w="11907" w:h="16839"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B0E1" w14:textId="77777777" w:rsidR="0036382D" w:rsidRDefault="0036382D" w:rsidP="00E73304">
      <w:r>
        <w:separator/>
      </w:r>
    </w:p>
  </w:endnote>
  <w:endnote w:type="continuationSeparator" w:id="0">
    <w:p w14:paraId="601C1DD8" w14:textId="77777777" w:rsidR="0036382D" w:rsidRDefault="0036382D" w:rsidP="00E7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A0EE" w14:textId="77777777" w:rsidR="0036382D" w:rsidRDefault="0036382D" w:rsidP="00E73304">
      <w:r>
        <w:separator/>
      </w:r>
    </w:p>
  </w:footnote>
  <w:footnote w:type="continuationSeparator" w:id="0">
    <w:p w14:paraId="10150A9B" w14:textId="77777777" w:rsidR="0036382D" w:rsidRDefault="0036382D" w:rsidP="00E7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08E4"/>
    <w:multiLevelType w:val="singleLevel"/>
    <w:tmpl w:val="A790B080"/>
    <w:lvl w:ilvl="0">
      <w:numFmt w:val="bullet"/>
      <w:lvlText w:val="◆"/>
      <w:lvlJc w:val="left"/>
      <w:pPr>
        <w:tabs>
          <w:tab w:val="num" w:pos="210"/>
        </w:tabs>
        <w:ind w:left="210" w:hanging="210"/>
      </w:pPr>
      <w:rPr>
        <w:rFonts w:ascii="ＭＳ 明朝"/>
      </w:rPr>
    </w:lvl>
  </w:abstractNum>
  <w:abstractNum w:abstractNumId="1" w15:restartNumberingAfterBreak="0">
    <w:nsid w:val="4BED0889"/>
    <w:multiLevelType w:val="hybridMultilevel"/>
    <w:tmpl w:val="4134BECE"/>
    <w:lvl w:ilvl="0" w:tplc="72106594">
      <w:numFmt w:val="bullet"/>
      <w:lvlText w:val="※"/>
      <w:lvlJc w:val="left"/>
      <w:pPr>
        <w:ind w:left="840" w:hanging="360"/>
      </w:pPr>
      <w:rPr>
        <w:rFonts w:ascii="ＭＳ Ｐ明朝" w:eastAsia="ＭＳ Ｐ明朝" w:hAnsi="ＭＳ Ｐ明朝" w:cs="Arial Unicode MS"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D3E0883"/>
    <w:multiLevelType w:val="hybridMultilevel"/>
    <w:tmpl w:val="56BA753A"/>
    <w:lvl w:ilvl="0" w:tplc="9B5A7CEE">
      <w:numFmt w:val="bullet"/>
      <w:lvlText w:val="※"/>
      <w:lvlJc w:val="left"/>
      <w:pPr>
        <w:ind w:left="360" w:hanging="360"/>
      </w:pPr>
      <w:rPr>
        <w:rFonts w:ascii="ＭＳ Ｐ明朝" w:eastAsia="ＭＳ Ｐ明朝" w:hAnsi="ＭＳ Ｐ明朝" w:cs="Arial Unicode MS"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1628754">
    <w:abstractNumId w:val="0"/>
  </w:num>
  <w:num w:numId="2" w16cid:durableId="2039354364">
    <w:abstractNumId w:val="2"/>
  </w:num>
  <w:num w:numId="3" w16cid:durableId="40707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6E"/>
    <w:rsid w:val="0002512B"/>
    <w:rsid w:val="00061130"/>
    <w:rsid w:val="00071BAE"/>
    <w:rsid w:val="0009022F"/>
    <w:rsid w:val="000A1247"/>
    <w:rsid w:val="000A16A5"/>
    <w:rsid w:val="000A4493"/>
    <w:rsid w:val="000B10AB"/>
    <w:rsid w:val="000B1468"/>
    <w:rsid w:val="000C60F2"/>
    <w:rsid w:val="000C6985"/>
    <w:rsid w:val="000C7A2D"/>
    <w:rsid w:val="000D1B11"/>
    <w:rsid w:val="000D68B3"/>
    <w:rsid w:val="000E03DB"/>
    <w:rsid w:val="000F10AE"/>
    <w:rsid w:val="000F34E6"/>
    <w:rsid w:val="000F3AB2"/>
    <w:rsid w:val="000F54BF"/>
    <w:rsid w:val="00100B6D"/>
    <w:rsid w:val="001077B5"/>
    <w:rsid w:val="00111F59"/>
    <w:rsid w:val="001329B1"/>
    <w:rsid w:val="00162C86"/>
    <w:rsid w:val="00163BA2"/>
    <w:rsid w:val="00177040"/>
    <w:rsid w:val="0018363D"/>
    <w:rsid w:val="00190A2C"/>
    <w:rsid w:val="001A08EC"/>
    <w:rsid w:val="001A1ECC"/>
    <w:rsid w:val="001A3E25"/>
    <w:rsid w:val="001A6736"/>
    <w:rsid w:val="001B70EF"/>
    <w:rsid w:val="001D4AFE"/>
    <w:rsid w:val="002060DF"/>
    <w:rsid w:val="002144D3"/>
    <w:rsid w:val="00230517"/>
    <w:rsid w:val="00232338"/>
    <w:rsid w:val="00251FEA"/>
    <w:rsid w:val="002547DF"/>
    <w:rsid w:val="00260263"/>
    <w:rsid w:val="00267B6C"/>
    <w:rsid w:val="00273973"/>
    <w:rsid w:val="0028507B"/>
    <w:rsid w:val="0029301D"/>
    <w:rsid w:val="002A4D5D"/>
    <w:rsid w:val="002A6824"/>
    <w:rsid w:val="002B0DE8"/>
    <w:rsid w:val="002C654C"/>
    <w:rsid w:val="002D0CA9"/>
    <w:rsid w:val="002D558F"/>
    <w:rsid w:val="002D70A0"/>
    <w:rsid w:val="002E01F5"/>
    <w:rsid w:val="002E54AD"/>
    <w:rsid w:val="002F1214"/>
    <w:rsid w:val="002F3F82"/>
    <w:rsid w:val="002F4567"/>
    <w:rsid w:val="003064A4"/>
    <w:rsid w:val="00310A41"/>
    <w:rsid w:val="00326243"/>
    <w:rsid w:val="003426D4"/>
    <w:rsid w:val="00357670"/>
    <w:rsid w:val="0036382D"/>
    <w:rsid w:val="003720ED"/>
    <w:rsid w:val="00381B53"/>
    <w:rsid w:val="003821A7"/>
    <w:rsid w:val="00383EBD"/>
    <w:rsid w:val="003900DC"/>
    <w:rsid w:val="00390D3F"/>
    <w:rsid w:val="003930CC"/>
    <w:rsid w:val="00396866"/>
    <w:rsid w:val="003B6D3E"/>
    <w:rsid w:val="003C6252"/>
    <w:rsid w:val="003E222B"/>
    <w:rsid w:val="003E69AB"/>
    <w:rsid w:val="00406D30"/>
    <w:rsid w:val="004254E7"/>
    <w:rsid w:val="00432018"/>
    <w:rsid w:val="004441C2"/>
    <w:rsid w:val="00447D2B"/>
    <w:rsid w:val="00452143"/>
    <w:rsid w:val="00453F6A"/>
    <w:rsid w:val="004667E8"/>
    <w:rsid w:val="00474E1C"/>
    <w:rsid w:val="00481B6B"/>
    <w:rsid w:val="00495B38"/>
    <w:rsid w:val="004B35C9"/>
    <w:rsid w:val="004B4956"/>
    <w:rsid w:val="004F51D6"/>
    <w:rsid w:val="0050118B"/>
    <w:rsid w:val="00511587"/>
    <w:rsid w:val="00511723"/>
    <w:rsid w:val="00523C3B"/>
    <w:rsid w:val="00553B03"/>
    <w:rsid w:val="00576945"/>
    <w:rsid w:val="00587CD0"/>
    <w:rsid w:val="00591CAE"/>
    <w:rsid w:val="005A4460"/>
    <w:rsid w:val="005C2B19"/>
    <w:rsid w:val="005D730E"/>
    <w:rsid w:val="005E4439"/>
    <w:rsid w:val="005E50C6"/>
    <w:rsid w:val="006112CE"/>
    <w:rsid w:val="00626A55"/>
    <w:rsid w:val="00641E9F"/>
    <w:rsid w:val="0065114E"/>
    <w:rsid w:val="00663741"/>
    <w:rsid w:val="00665525"/>
    <w:rsid w:val="006777B5"/>
    <w:rsid w:val="00697E05"/>
    <w:rsid w:val="006A016E"/>
    <w:rsid w:val="006A7143"/>
    <w:rsid w:val="006B2578"/>
    <w:rsid w:val="006B5BC4"/>
    <w:rsid w:val="006C6544"/>
    <w:rsid w:val="006D607F"/>
    <w:rsid w:val="006E4924"/>
    <w:rsid w:val="00702FEB"/>
    <w:rsid w:val="00723EE8"/>
    <w:rsid w:val="0073099F"/>
    <w:rsid w:val="007315C8"/>
    <w:rsid w:val="0073552C"/>
    <w:rsid w:val="00762741"/>
    <w:rsid w:val="0077210F"/>
    <w:rsid w:val="007A159C"/>
    <w:rsid w:val="007A35B0"/>
    <w:rsid w:val="007B6263"/>
    <w:rsid w:val="007C01EB"/>
    <w:rsid w:val="007D2CDD"/>
    <w:rsid w:val="007E1782"/>
    <w:rsid w:val="007E2098"/>
    <w:rsid w:val="008178F7"/>
    <w:rsid w:val="00820E28"/>
    <w:rsid w:val="00831A0F"/>
    <w:rsid w:val="00834965"/>
    <w:rsid w:val="00837428"/>
    <w:rsid w:val="00840C45"/>
    <w:rsid w:val="00843A60"/>
    <w:rsid w:val="00843B43"/>
    <w:rsid w:val="00857065"/>
    <w:rsid w:val="0086142E"/>
    <w:rsid w:val="00866B54"/>
    <w:rsid w:val="00886D58"/>
    <w:rsid w:val="008B356C"/>
    <w:rsid w:val="008B39E3"/>
    <w:rsid w:val="008D63CF"/>
    <w:rsid w:val="008E0417"/>
    <w:rsid w:val="008E5434"/>
    <w:rsid w:val="008F0986"/>
    <w:rsid w:val="008F2959"/>
    <w:rsid w:val="008F5566"/>
    <w:rsid w:val="008F5864"/>
    <w:rsid w:val="00906F4B"/>
    <w:rsid w:val="0091404C"/>
    <w:rsid w:val="009219EF"/>
    <w:rsid w:val="00932D64"/>
    <w:rsid w:val="0095244D"/>
    <w:rsid w:val="009575C1"/>
    <w:rsid w:val="00962BEB"/>
    <w:rsid w:val="0097756A"/>
    <w:rsid w:val="00983994"/>
    <w:rsid w:val="00996746"/>
    <w:rsid w:val="009B308E"/>
    <w:rsid w:val="009C4C1D"/>
    <w:rsid w:val="009C5203"/>
    <w:rsid w:val="009C7585"/>
    <w:rsid w:val="009D2BC2"/>
    <w:rsid w:val="009D3B4B"/>
    <w:rsid w:val="00A01F25"/>
    <w:rsid w:val="00A0425C"/>
    <w:rsid w:val="00A26CCE"/>
    <w:rsid w:val="00A27AED"/>
    <w:rsid w:val="00A414E4"/>
    <w:rsid w:val="00A53D67"/>
    <w:rsid w:val="00A660F8"/>
    <w:rsid w:val="00A70E18"/>
    <w:rsid w:val="00A77BD8"/>
    <w:rsid w:val="00A853EA"/>
    <w:rsid w:val="00A860EF"/>
    <w:rsid w:val="00AA7551"/>
    <w:rsid w:val="00AD2D90"/>
    <w:rsid w:val="00AD7038"/>
    <w:rsid w:val="00AE411F"/>
    <w:rsid w:val="00AF7F43"/>
    <w:rsid w:val="00B041D3"/>
    <w:rsid w:val="00B0505A"/>
    <w:rsid w:val="00B16955"/>
    <w:rsid w:val="00B26EAC"/>
    <w:rsid w:val="00B35F5F"/>
    <w:rsid w:val="00B47494"/>
    <w:rsid w:val="00B54114"/>
    <w:rsid w:val="00B55B9D"/>
    <w:rsid w:val="00B73BA0"/>
    <w:rsid w:val="00B74BEA"/>
    <w:rsid w:val="00B812E5"/>
    <w:rsid w:val="00B826D9"/>
    <w:rsid w:val="00BA3B8C"/>
    <w:rsid w:val="00BA5ECD"/>
    <w:rsid w:val="00BE12CF"/>
    <w:rsid w:val="00BF090B"/>
    <w:rsid w:val="00C07D18"/>
    <w:rsid w:val="00C4384B"/>
    <w:rsid w:val="00C60BE8"/>
    <w:rsid w:val="00C76694"/>
    <w:rsid w:val="00C87950"/>
    <w:rsid w:val="00C90681"/>
    <w:rsid w:val="00CA1CD7"/>
    <w:rsid w:val="00CC1A79"/>
    <w:rsid w:val="00CD13D8"/>
    <w:rsid w:val="00CD56FA"/>
    <w:rsid w:val="00CE28C6"/>
    <w:rsid w:val="00D0169C"/>
    <w:rsid w:val="00D16BA0"/>
    <w:rsid w:val="00D20345"/>
    <w:rsid w:val="00D2325F"/>
    <w:rsid w:val="00D3085E"/>
    <w:rsid w:val="00D55D72"/>
    <w:rsid w:val="00D60F2A"/>
    <w:rsid w:val="00D63DA8"/>
    <w:rsid w:val="00D75607"/>
    <w:rsid w:val="00D82E41"/>
    <w:rsid w:val="00D94BB9"/>
    <w:rsid w:val="00DB40DA"/>
    <w:rsid w:val="00DE014F"/>
    <w:rsid w:val="00DE1DA9"/>
    <w:rsid w:val="00DF0817"/>
    <w:rsid w:val="00DF17C9"/>
    <w:rsid w:val="00E01A00"/>
    <w:rsid w:val="00E01E54"/>
    <w:rsid w:val="00E07BBC"/>
    <w:rsid w:val="00E11665"/>
    <w:rsid w:val="00E14CA0"/>
    <w:rsid w:val="00E177A1"/>
    <w:rsid w:val="00E3044C"/>
    <w:rsid w:val="00E4251D"/>
    <w:rsid w:val="00E43342"/>
    <w:rsid w:val="00E45E5D"/>
    <w:rsid w:val="00E57BB5"/>
    <w:rsid w:val="00E605F1"/>
    <w:rsid w:val="00E60C53"/>
    <w:rsid w:val="00E73304"/>
    <w:rsid w:val="00E7379D"/>
    <w:rsid w:val="00E812C6"/>
    <w:rsid w:val="00E82017"/>
    <w:rsid w:val="00E924A3"/>
    <w:rsid w:val="00EA2D79"/>
    <w:rsid w:val="00EC169D"/>
    <w:rsid w:val="00EC5C50"/>
    <w:rsid w:val="00EC6C13"/>
    <w:rsid w:val="00EF641B"/>
    <w:rsid w:val="00EF75DD"/>
    <w:rsid w:val="00F00847"/>
    <w:rsid w:val="00F132FC"/>
    <w:rsid w:val="00F16FCC"/>
    <w:rsid w:val="00F421F3"/>
    <w:rsid w:val="00F47724"/>
    <w:rsid w:val="00F531F5"/>
    <w:rsid w:val="00F62018"/>
    <w:rsid w:val="00F755A8"/>
    <w:rsid w:val="00FA32A1"/>
    <w:rsid w:val="00FB6276"/>
    <w:rsid w:val="00FE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7F89C"/>
  <w15:docId w15:val="{E3FD16D3-252B-4E7F-94E1-4180007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6E"/>
    <w:pPr>
      <w:widowControl w:val="0"/>
      <w:jc w:val="both"/>
    </w:pPr>
    <w:rPr>
      <w:rFonts w:ascii="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nhideWhenUsed/>
    <w:rsid w:val="006A016E"/>
    <w:pPr>
      <w:jc w:val="right"/>
    </w:pPr>
  </w:style>
  <w:style w:type="character" w:customStyle="1" w:styleId="a4">
    <w:name w:val="結語 (文字)"/>
    <w:basedOn w:val="a0"/>
    <w:link w:val="a3"/>
    <w:rsid w:val="006A016E"/>
    <w:rPr>
      <w:rFonts w:ascii="ＭＳ Ｐゴシック"/>
      <w:kern w:val="2"/>
      <w:sz w:val="22"/>
    </w:rPr>
  </w:style>
  <w:style w:type="paragraph" w:styleId="a5">
    <w:name w:val="Salutation"/>
    <w:basedOn w:val="a"/>
    <w:next w:val="a"/>
    <w:link w:val="a6"/>
    <w:semiHidden/>
    <w:unhideWhenUsed/>
    <w:rsid w:val="006A016E"/>
  </w:style>
  <w:style w:type="character" w:customStyle="1" w:styleId="a6">
    <w:name w:val="挨拶文 (文字)"/>
    <w:basedOn w:val="a0"/>
    <w:link w:val="a5"/>
    <w:semiHidden/>
    <w:rsid w:val="006A016E"/>
    <w:rPr>
      <w:rFonts w:ascii="ＭＳ Ｐゴシック"/>
      <w:kern w:val="2"/>
      <w:sz w:val="22"/>
    </w:rPr>
  </w:style>
  <w:style w:type="paragraph" w:styleId="a7">
    <w:name w:val="Block Text"/>
    <w:basedOn w:val="a"/>
    <w:unhideWhenUsed/>
    <w:rsid w:val="006A016E"/>
    <w:pPr>
      <w:ind w:left="330" w:right="75" w:firstLine="220"/>
    </w:pPr>
  </w:style>
  <w:style w:type="character" w:styleId="a8">
    <w:name w:val="Hyperlink"/>
    <w:basedOn w:val="a0"/>
    <w:uiPriority w:val="99"/>
    <w:unhideWhenUsed/>
    <w:rsid w:val="000B1468"/>
    <w:rPr>
      <w:color w:val="0000FF" w:themeColor="hyperlink"/>
      <w:u w:val="single"/>
    </w:rPr>
  </w:style>
  <w:style w:type="paragraph" w:styleId="Web">
    <w:name w:val="Normal (Web)"/>
    <w:basedOn w:val="a"/>
    <w:unhideWhenUsed/>
    <w:rsid w:val="00B826D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9">
    <w:name w:val="Strong"/>
    <w:basedOn w:val="a0"/>
    <w:qFormat/>
    <w:rsid w:val="00B826D9"/>
    <w:rPr>
      <w:b/>
      <w:bCs/>
    </w:rPr>
  </w:style>
  <w:style w:type="paragraph" w:styleId="aa">
    <w:name w:val="Balloon Text"/>
    <w:basedOn w:val="a"/>
    <w:link w:val="ab"/>
    <w:uiPriority w:val="99"/>
    <w:semiHidden/>
    <w:unhideWhenUsed/>
    <w:rsid w:val="00B826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6D9"/>
    <w:rPr>
      <w:rFonts w:asciiTheme="majorHAnsi" w:eastAsiaTheme="majorEastAsia" w:hAnsiTheme="majorHAnsi" w:cstheme="majorBidi"/>
      <w:kern w:val="2"/>
      <w:sz w:val="18"/>
      <w:szCs w:val="18"/>
    </w:rPr>
  </w:style>
  <w:style w:type="paragraph" w:styleId="ac">
    <w:name w:val="header"/>
    <w:basedOn w:val="a"/>
    <w:link w:val="ad"/>
    <w:uiPriority w:val="99"/>
    <w:unhideWhenUsed/>
    <w:rsid w:val="00E73304"/>
    <w:pPr>
      <w:tabs>
        <w:tab w:val="center" w:pos="4252"/>
        <w:tab w:val="right" w:pos="8504"/>
      </w:tabs>
      <w:snapToGrid w:val="0"/>
    </w:pPr>
  </w:style>
  <w:style w:type="character" w:customStyle="1" w:styleId="ad">
    <w:name w:val="ヘッダー (文字)"/>
    <w:basedOn w:val="a0"/>
    <w:link w:val="ac"/>
    <w:uiPriority w:val="99"/>
    <w:rsid w:val="00E73304"/>
    <w:rPr>
      <w:rFonts w:ascii="ＭＳ Ｐゴシック"/>
      <w:kern w:val="2"/>
      <w:sz w:val="22"/>
    </w:rPr>
  </w:style>
  <w:style w:type="paragraph" w:styleId="ae">
    <w:name w:val="footer"/>
    <w:basedOn w:val="a"/>
    <w:link w:val="af"/>
    <w:uiPriority w:val="99"/>
    <w:unhideWhenUsed/>
    <w:rsid w:val="00E73304"/>
    <w:pPr>
      <w:tabs>
        <w:tab w:val="center" w:pos="4252"/>
        <w:tab w:val="right" w:pos="8504"/>
      </w:tabs>
      <w:snapToGrid w:val="0"/>
    </w:pPr>
  </w:style>
  <w:style w:type="character" w:customStyle="1" w:styleId="af">
    <w:name w:val="フッター (文字)"/>
    <w:basedOn w:val="a0"/>
    <w:link w:val="ae"/>
    <w:uiPriority w:val="99"/>
    <w:rsid w:val="00E73304"/>
    <w:rPr>
      <w:rFonts w:ascii="ＭＳ Ｐゴシック"/>
      <w:kern w:val="2"/>
      <w:sz w:val="22"/>
    </w:rPr>
  </w:style>
  <w:style w:type="character" w:styleId="af0">
    <w:name w:val="Unresolved Mention"/>
    <w:basedOn w:val="a0"/>
    <w:uiPriority w:val="99"/>
    <w:semiHidden/>
    <w:unhideWhenUsed/>
    <w:rsid w:val="003720ED"/>
    <w:rPr>
      <w:color w:val="605E5C"/>
      <w:shd w:val="clear" w:color="auto" w:fill="E1DFDD"/>
    </w:rPr>
  </w:style>
  <w:style w:type="paragraph" w:styleId="af1">
    <w:name w:val="Plain Text"/>
    <w:basedOn w:val="a"/>
    <w:link w:val="af2"/>
    <w:uiPriority w:val="99"/>
    <w:unhideWhenUsed/>
    <w:rsid w:val="00F755A8"/>
    <w:pPr>
      <w:jc w:val="left"/>
    </w:pPr>
    <w:rPr>
      <w:rFonts w:ascii="游ゴシック" w:eastAsia="游ゴシック" w:hAnsi="Courier New" w:cs="Courier New"/>
      <w:szCs w:val="22"/>
      <w14:ligatures w14:val="standardContextual"/>
    </w:rPr>
  </w:style>
  <w:style w:type="character" w:customStyle="1" w:styleId="af2">
    <w:name w:val="書式なし (文字)"/>
    <w:basedOn w:val="a0"/>
    <w:link w:val="af1"/>
    <w:uiPriority w:val="99"/>
    <w:rsid w:val="00F755A8"/>
    <w:rPr>
      <w:rFonts w:ascii="游ゴシック" w:eastAsia="游ゴシック" w:hAnsi="Courier New" w:cs="Courier New"/>
      <w:kern w:val="2"/>
      <w:sz w:val="22"/>
      <w:szCs w:val="22"/>
      <w14:ligatures w14:val="standardContextual"/>
    </w:rPr>
  </w:style>
  <w:style w:type="character" w:styleId="af3">
    <w:name w:val="FollowedHyperlink"/>
    <w:basedOn w:val="a0"/>
    <w:uiPriority w:val="99"/>
    <w:semiHidden/>
    <w:unhideWhenUsed/>
    <w:rsid w:val="000B1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2612">
      <w:bodyDiv w:val="1"/>
      <w:marLeft w:val="0"/>
      <w:marRight w:val="0"/>
      <w:marTop w:val="0"/>
      <w:marBottom w:val="0"/>
      <w:divBdr>
        <w:top w:val="none" w:sz="0" w:space="0" w:color="auto"/>
        <w:left w:val="none" w:sz="0" w:space="0" w:color="auto"/>
        <w:bottom w:val="none" w:sz="0" w:space="0" w:color="auto"/>
        <w:right w:val="none" w:sz="0" w:space="0" w:color="auto"/>
      </w:divBdr>
    </w:div>
    <w:div w:id="474951934">
      <w:bodyDiv w:val="1"/>
      <w:marLeft w:val="0"/>
      <w:marRight w:val="0"/>
      <w:marTop w:val="0"/>
      <w:marBottom w:val="0"/>
      <w:divBdr>
        <w:top w:val="none" w:sz="0" w:space="0" w:color="auto"/>
        <w:left w:val="none" w:sz="0" w:space="0" w:color="auto"/>
        <w:bottom w:val="none" w:sz="0" w:space="0" w:color="auto"/>
        <w:right w:val="none" w:sz="0" w:space="0" w:color="auto"/>
      </w:divBdr>
    </w:div>
    <w:div w:id="474954378">
      <w:bodyDiv w:val="1"/>
      <w:marLeft w:val="0"/>
      <w:marRight w:val="0"/>
      <w:marTop w:val="0"/>
      <w:marBottom w:val="0"/>
      <w:divBdr>
        <w:top w:val="none" w:sz="0" w:space="0" w:color="auto"/>
        <w:left w:val="none" w:sz="0" w:space="0" w:color="auto"/>
        <w:bottom w:val="none" w:sz="0" w:space="0" w:color="auto"/>
        <w:right w:val="none" w:sz="0" w:space="0" w:color="auto"/>
      </w:divBdr>
    </w:div>
    <w:div w:id="568543349">
      <w:bodyDiv w:val="1"/>
      <w:marLeft w:val="0"/>
      <w:marRight w:val="0"/>
      <w:marTop w:val="0"/>
      <w:marBottom w:val="0"/>
      <w:divBdr>
        <w:top w:val="none" w:sz="0" w:space="0" w:color="auto"/>
        <w:left w:val="none" w:sz="0" w:space="0" w:color="auto"/>
        <w:bottom w:val="none" w:sz="0" w:space="0" w:color="auto"/>
        <w:right w:val="none" w:sz="0" w:space="0" w:color="auto"/>
      </w:divBdr>
    </w:div>
    <w:div w:id="614292761">
      <w:bodyDiv w:val="1"/>
      <w:marLeft w:val="0"/>
      <w:marRight w:val="0"/>
      <w:marTop w:val="0"/>
      <w:marBottom w:val="0"/>
      <w:divBdr>
        <w:top w:val="none" w:sz="0" w:space="0" w:color="auto"/>
        <w:left w:val="none" w:sz="0" w:space="0" w:color="auto"/>
        <w:bottom w:val="none" w:sz="0" w:space="0" w:color="auto"/>
        <w:right w:val="none" w:sz="0" w:space="0" w:color="auto"/>
      </w:divBdr>
      <w:divsChild>
        <w:div w:id="160510917">
          <w:marLeft w:val="0"/>
          <w:marRight w:val="0"/>
          <w:marTop w:val="0"/>
          <w:marBottom w:val="0"/>
          <w:divBdr>
            <w:top w:val="none" w:sz="0" w:space="0" w:color="auto"/>
            <w:left w:val="none" w:sz="0" w:space="0" w:color="auto"/>
            <w:bottom w:val="none" w:sz="0" w:space="0" w:color="auto"/>
            <w:right w:val="none" w:sz="0" w:space="0" w:color="auto"/>
          </w:divBdr>
          <w:divsChild>
            <w:div w:id="1871333538">
              <w:marLeft w:val="0"/>
              <w:marRight w:val="0"/>
              <w:marTop w:val="0"/>
              <w:marBottom w:val="0"/>
              <w:divBdr>
                <w:top w:val="none" w:sz="0" w:space="0" w:color="auto"/>
                <w:left w:val="none" w:sz="0" w:space="0" w:color="auto"/>
                <w:bottom w:val="none" w:sz="0" w:space="0" w:color="auto"/>
                <w:right w:val="none" w:sz="0" w:space="0" w:color="auto"/>
              </w:divBdr>
              <w:divsChild>
                <w:div w:id="1890459770">
                  <w:marLeft w:val="150"/>
                  <w:marRight w:val="150"/>
                  <w:marTop w:val="150"/>
                  <w:marBottom w:val="150"/>
                  <w:divBdr>
                    <w:top w:val="single" w:sz="12" w:space="8" w:color="333333"/>
                    <w:left w:val="none" w:sz="0" w:space="0" w:color="auto"/>
                    <w:bottom w:val="single" w:sz="12" w:space="8" w:color="333333"/>
                    <w:right w:val="none" w:sz="0" w:space="0" w:color="auto"/>
                  </w:divBdr>
                </w:div>
              </w:divsChild>
            </w:div>
          </w:divsChild>
        </w:div>
      </w:divsChild>
    </w:div>
    <w:div w:id="1528637205">
      <w:bodyDiv w:val="1"/>
      <w:marLeft w:val="0"/>
      <w:marRight w:val="0"/>
      <w:marTop w:val="0"/>
      <w:marBottom w:val="0"/>
      <w:divBdr>
        <w:top w:val="none" w:sz="0" w:space="0" w:color="auto"/>
        <w:left w:val="none" w:sz="0" w:space="0" w:color="auto"/>
        <w:bottom w:val="none" w:sz="0" w:space="0" w:color="auto"/>
        <w:right w:val="none" w:sz="0" w:space="0" w:color="auto"/>
      </w:divBdr>
    </w:div>
    <w:div w:id="20967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qIDCqzzGvCAnkV2ztskMdvIV0VX5JelzxrRXHsu6Kzqv1Fw/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ADEE-1338-40C1-BA39-2F214F45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奥田 和弘</cp:lastModifiedBy>
  <cp:revision>3</cp:revision>
  <cp:lastPrinted>2024-09-06T01:04:00Z</cp:lastPrinted>
  <dcterms:created xsi:type="dcterms:W3CDTF">2024-09-06T00:38:00Z</dcterms:created>
  <dcterms:modified xsi:type="dcterms:W3CDTF">2024-09-06T01:08:00Z</dcterms:modified>
</cp:coreProperties>
</file>